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E" w:rsidRPr="00C40822" w:rsidRDefault="005A3E1E" w:rsidP="005A3E1E">
      <w:pPr>
        <w:jc w:val="center"/>
        <w:rPr>
          <w:rFonts w:ascii="Times New Roman" w:hAnsi="Times New Roman"/>
          <w:b/>
          <w:sz w:val="28"/>
          <w:szCs w:val="28"/>
        </w:rPr>
      </w:pPr>
      <w:r w:rsidRPr="00C40822">
        <w:rPr>
          <w:rFonts w:ascii="Times New Roman" w:hAnsi="Times New Roman"/>
          <w:b/>
          <w:sz w:val="28"/>
          <w:szCs w:val="28"/>
        </w:rPr>
        <w:t>Управление делами Президента Республики Беларусь</w:t>
      </w:r>
    </w:p>
    <w:p w:rsidR="005A3E1E" w:rsidRPr="00C40822" w:rsidRDefault="005A3E1E" w:rsidP="005A3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E1E" w:rsidRDefault="005A3E1E" w:rsidP="005A3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природоохранное учреждение</w:t>
      </w:r>
    </w:p>
    <w:p w:rsidR="005A3E1E" w:rsidRPr="00C40822" w:rsidRDefault="005A3E1E" w:rsidP="005A3E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40822">
        <w:rPr>
          <w:rFonts w:ascii="Times New Roman" w:hAnsi="Times New Roman"/>
          <w:b/>
          <w:sz w:val="28"/>
          <w:szCs w:val="28"/>
        </w:rPr>
        <w:t>Березинский биосферный заповедник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3E1E" w:rsidRDefault="005A3E1E" w:rsidP="005A3E1E">
      <w:pPr>
        <w:jc w:val="center"/>
        <w:rPr>
          <w:b/>
          <w:sz w:val="44"/>
          <w:szCs w:val="44"/>
        </w:rPr>
      </w:pPr>
    </w:p>
    <w:p w:rsidR="005A3E1E" w:rsidRPr="00C40822" w:rsidRDefault="005A3E1E" w:rsidP="005A3E1E">
      <w:pPr>
        <w:jc w:val="center"/>
        <w:rPr>
          <w:rFonts w:ascii="Times New Roman" w:hAnsi="Times New Roman"/>
          <w:b/>
          <w:sz w:val="44"/>
          <w:szCs w:val="44"/>
        </w:rPr>
      </w:pPr>
      <w:r w:rsidRPr="00C40822">
        <w:rPr>
          <w:rFonts w:ascii="Times New Roman" w:hAnsi="Times New Roman"/>
          <w:b/>
          <w:sz w:val="44"/>
          <w:szCs w:val="44"/>
        </w:rPr>
        <w:t>МОНИТОРИНГ</w:t>
      </w:r>
    </w:p>
    <w:p w:rsidR="005A3E1E" w:rsidRPr="00C40822" w:rsidRDefault="005A3E1E" w:rsidP="005A3E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</w:t>
      </w:r>
      <w:r w:rsidRPr="00C40822">
        <w:rPr>
          <w:rFonts w:ascii="Times New Roman" w:hAnsi="Times New Roman"/>
          <w:b/>
          <w:sz w:val="32"/>
          <w:szCs w:val="32"/>
        </w:rPr>
        <w:t>озяйственной деятельности</w:t>
      </w:r>
      <w:r w:rsidR="00264497">
        <w:rPr>
          <w:rFonts w:ascii="Times New Roman" w:hAnsi="Times New Roman"/>
          <w:b/>
          <w:sz w:val="32"/>
          <w:szCs w:val="32"/>
        </w:rPr>
        <w:t xml:space="preserve"> учреждения за </w:t>
      </w:r>
      <w:r w:rsidR="0091168B">
        <w:rPr>
          <w:rFonts w:ascii="Times New Roman" w:hAnsi="Times New Roman"/>
          <w:b/>
          <w:sz w:val="32"/>
          <w:szCs w:val="32"/>
        </w:rPr>
        <w:t>2020</w:t>
      </w:r>
      <w:r w:rsidRPr="00C4082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A3E1E" w:rsidRDefault="005A3E1E" w:rsidP="005A3E1E">
      <w:pPr>
        <w:jc w:val="center"/>
        <w:rPr>
          <w:b/>
          <w:sz w:val="28"/>
          <w:szCs w:val="28"/>
        </w:rPr>
      </w:pPr>
    </w:p>
    <w:p w:rsidR="005A3E1E" w:rsidRPr="00831778" w:rsidRDefault="005A3E1E" w:rsidP="005A3E1E">
      <w:pPr>
        <w:jc w:val="center"/>
        <w:rPr>
          <w:b/>
          <w:sz w:val="28"/>
          <w:szCs w:val="28"/>
        </w:rPr>
      </w:pPr>
    </w:p>
    <w:p w:rsidR="005A3E1E" w:rsidRDefault="009D4B44" w:rsidP="005A3E1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21400" cy="4182745"/>
            <wp:effectExtent l="0" t="0" r="0" b="0"/>
            <wp:docPr id="1" name="Рисунок 1" descr="эмблема ц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ц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1E" w:rsidRDefault="005A3E1E" w:rsidP="005A3E1E">
      <w:pPr>
        <w:jc w:val="center"/>
        <w:rPr>
          <w:sz w:val="32"/>
          <w:szCs w:val="32"/>
        </w:rPr>
      </w:pPr>
    </w:p>
    <w:p w:rsidR="005A3E1E" w:rsidRDefault="005A3E1E" w:rsidP="005A3E1E">
      <w:pPr>
        <w:jc w:val="center"/>
        <w:rPr>
          <w:sz w:val="32"/>
          <w:szCs w:val="32"/>
        </w:rPr>
      </w:pPr>
    </w:p>
    <w:p w:rsidR="005A3E1E" w:rsidRPr="00C40822" w:rsidRDefault="001B1111" w:rsidP="001C5CF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Домжерицы 2021</w:t>
      </w:r>
      <w:r w:rsidR="007E5C4E">
        <w:rPr>
          <w:rFonts w:ascii="Times New Roman" w:hAnsi="Times New Roman"/>
          <w:sz w:val="32"/>
          <w:szCs w:val="32"/>
        </w:rPr>
        <w:t xml:space="preserve"> </w:t>
      </w:r>
      <w:r w:rsidR="009D4B44">
        <w:rPr>
          <w:rFonts w:ascii="Times New Roman" w:hAnsi="Times New Roman"/>
          <w:sz w:val="32"/>
          <w:szCs w:val="32"/>
        </w:rPr>
        <w:t>г.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EF6">
        <w:rPr>
          <w:rFonts w:ascii="Times New Roman" w:hAnsi="Times New Roman"/>
          <w:b/>
          <w:sz w:val="24"/>
          <w:szCs w:val="24"/>
        </w:rPr>
        <w:lastRenderedPageBreak/>
        <w:t>Березинский заповедник учрежден Постановлением Совета Народных Комиссаров БССР от 30 января 1925 «Об учреждении Государственного  охотничьего заповедника в Борисовском округе».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EF6">
        <w:rPr>
          <w:rFonts w:ascii="Times New Roman" w:hAnsi="Times New Roman"/>
          <w:b/>
          <w:sz w:val="24"/>
          <w:szCs w:val="24"/>
        </w:rPr>
        <w:t>Расположение</w:t>
      </w:r>
    </w:p>
    <w:p w:rsidR="00C67DBC" w:rsidRPr="007E1EF6" w:rsidRDefault="004B0B61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Докшицкий р. – 33,6% (28,</w:t>
      </w:r>
      <w:r w:rsidRPr="004B0B61">
        <w:rPr>
          <w:rFonts w:ascii="Times New Roman" w:hAnsi="Times New Roman"/>
          <w:sz w:val="24"/>
          <w:szCs w:val="24"/>
        </w:rPr>
        <w:t>9</w:t>
      </w:r>
      <w:r w:rsidR="00C67DBC" w:rsidRPr="007E1EF6">
        <w:rPr>
          <w:rFonts w:ascii="Times New Roman" w:hAnsi="Times New Roman"/>
          <w:sz w:val="24"/>
          <w:szCs w:val="24"/>
        </w:rPr>
        <w:t xml:space="preserve"> тыс. га), </w:t>
      </w:r>
    </w:p>
    <w:p w:rsidR="00C67DBC" w:rsidRPr="007E1EF6" w:rsidRDefault="004B0B61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Лепельский р. – 44,4</w:t>
      </w:r>
      <w:r w:rsidR="00C67DBC" w:rsidRPr="007E1EF6">
        <w:rPr>
          <w:rFonts w:ascii="Times New Roman" w:hAnsi="Times New Roman"/>
          <w:sz w:val="24"/>
          <w:szCs w:val="24"/>
        </w:rPr>
        <w:t xml:space="preserve">% (38,2 тыс. га), </w:t>
      </w:r>
    </w:p>
    <w:p w:rsidR="00C67DBC" w:rsidRPr="007E1EF6" w:rsidRDefault="004B0B61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Борисовский р. – 22,0</w:t>
      </w:r>
      <w:r w:rsidR="00C67DBC" w:rsidRPr="007E1EF6">
        <w:rPr>
          <w:rFonts w:ascii="Times New Roman" w:hAnsi="Times New Roman"/>
          <w:sz w:val="24"/>
          <w:szCs w:val="24"/>
        </w:rPr>
        <w:t>% (19,0 тыс. га).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 xml:space="preserve"> </w:t>
      </w:r>
    </w:p>
    <w:p w:rsidR="00C67DBC" w:rsidRPr="007E1EF6" w:rsidRDefault="00C67DBC" w:rsidP="00C67DBC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1EF6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5"/>
        <w:gridCol w:w="2520"/>
        <w:gridCol w:w="1080"/>
      </w:tblGrid>
      <w:tr w:rsidR="00C67DBC" w:rsidRPr="007E1EF6" w:rsidTr="00C67DBC">
        <w:trPr>
          <w:trHeight w:val="6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16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b/>
                <w:bCs/>
                <w:color w:val="05598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b/>
                <w:bCs/>
                <w:color w:val="05598A"/>
                <w:sz w:val="24"/>
                <w:szCs w:val="24"/>
                <w:lang w:eastAsia="ru-RU"/>
              </w:rPr>
              <w:t>Площадь, тыс.га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color w:val="05598A"/>
                <w:sz w:val="24"/>
                <w:szCs w:val="24"/>
                <w:lang w:eastAsia="ru-RU"/>
              </w:rPr>
              <w:t>%</w:t>
            </w:r>
          </w:p>
        </w:tc>
      </w:tr>
      <w:tr w:rsidR="00C67DBC" w:rsidRPr="007E1EF6" w:rsidTr="00C67DBC">
        <w:trPr>
          <w:trHeight w:val="5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7540AB" w:rsidP="00CD742D">
            <w:pPr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B0B61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E921DA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DBC" w:rsidRPr="007E1EF6" w:rsidTr="00C67DBC">
        <w:trPr>
          <w:trHeight w:val="53"/>
        </w:trPr>
        <w:tc>
          <w:tcPr>
            <w:tcW w:w="9365" w:type="dxa"/>
            <w:gridSpan w:val="3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67DBC" w:rsidRPr="007E1EF6" w:rsidTr="00C67DBC">
        <w:trPr>
          <w:trHeight w:val="5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7540AB" w:rsidP="00CD742D">
            <w:pPr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B0B61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E921DA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7DBC" w:rsidRPr="007E1EF6" w:rsidTr="00C67DBC">
        <w:trPr>
          <w:trHeight w:val="5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E921DA" w:rsidP="00CD742D">
            <w:pPr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DBC" w:rsidRPr="007E1EF6" w:rsidTr="00C67DBC">
        <w:trPr>
          <w:trHeight w:val="5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E921DA" w:rsidP="00CD742D">
            <w:pPr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DBC" w:rsidRPr="007E1EF6" w:rsidTr="00C67DBC">
        <w:trPr>
          <w:trHeight w:val="5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особо охраняемая природная территория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4B0B61" w:rsidP="00CD742D">
            <w:pPr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4B0B61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C67DBC" w:rsidRPr="007E1EF6" w:rsidTr="00C67DBC">
        <w:trPr>
          <w:trHeight w:val="53"/>
        </w:trPr>
        <w:tc>
          <w:tcPr>
            <w:tcW w:w="9365" w:type="dxa"/>
            <w:gridSpan w:val="3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зонам*:</w:t>
            </w:r>
          </w:p>
        </w:tc>
      </w:tr>
      <w:tr w:rsidR="00C67DBC" w:rsidRPr="007E1EF6" w:rsidTr="00C67DBC">
        <w:trPr>
          <w:trHeight w:val="53"/>
        </w:trPr>
        <w:tc>
          <w:tcPr>
            <w:tcW w:w="5765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12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заповедная</w:t>
            </w:r>
          </w:p>
        </w:tc>
        <w:tc>
          <w:tcPr>
            <w:tcW w:w="2520" w:type="dxa"/>
            <w:shd w:val="clear" w:color="auto" w:fill="FFFFFF"/>
          </w:tcPr>
          <w:p w:rsidR="00C67DBC" w:rsidRPr="007E1EF6" w:rsidRDefault="004B0B61" w:rsidP="00CD742D">
            <w:pPr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080" w:type="dxa"/>
            <w:shd w:val="clear" w:color="auto" w:fill="FFFFFF"/>
          </w:tcPr>
          <w:p w:rsidR="00C67DBC" w:rsidRPr="007E1EF6" w:rsidRDefault="00C67DBC" w:rsidP="00CD742D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1EF6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E1EF6">
        <w:rPr>
          <w:rFonts w:ascii="Times New Roman" w:hAnsi="Times New Roman"/>
          <w:i/>
          <w:iCs/>
          <w:sz w:val="24"/>
          <w:szCs w:val="24"/>
          <w:lang w:eastAsia="ru-RU"/>
        </w:rPr>
        <w:t>* Удельный вес выделенных зон указан по отношению к площади особо охраняемых природных территорий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b/>
          <w:sz w:val="24"/>
          <w:szCs w:val="24"/>
        </w:rPr>
        <w:t>Административный центр</w:t>
      </w:r>
      <w:r w:rsidRPr="007E1EF6">
        <w:rPr>
          <w:rFonts w:ascii="Times New Roman" w:hAnsi="Times New Roman"/>
          <w:sz w:val="24"/>
          <w:szCs w:val="24"/>
        </w:rPr>
        <w:t xml:space="preserve"> 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д. Домжерицы Лепельского р. Витебской области.</w:t>
      </w:r>
    </w:p>
    <w:p w:rsidR="00C67DBC" w:rsidRPr="007E1EF6" w:rsidRDefault="00C67DBC" w:rsidP="00C67DBC">
      <w:pPr>
        <w:pStyle w:val="Style4"/>
        <w:widowControl/>
        <w:ind w:firstLine="709"/>
        <w:jc w:val="both"/>
      </w:pPr>
    </w:p>
    <w:p w:rsidR="00C67DBC" w:rsidRPr="007E1EF6" w:rsidRDefault="00C67DBC" w:rsidP="00C67DBC">
      <w:pPr>
        <w:pStyle w:val="Style4"/>
        <w:widowControl/>
        <w:ind w:firstLine="709"/>
      </w:pPr>
      <w:r w:rsidRPr="007E1EF6">
        <w:rPr>
          <w:b/>
        </w:rPr>
        <w:t>Численность работающих</w:t>
      </w:r>
      <w:r w:rsidRPr="007E1EF6">
        <w:t xml:space="preserve"> </w:t>
      </w:r>
    </w:p>
    <w:p w:rsidR="00C67DBC" w:rsidRPr="007E1EF6" w:rsidRDefault="001B1111" w:rsidP="00C67DBC">
      <w:pPr>
        <w:pStyle w:val="Style4"/>
        <w:widowControl/>
        <w:ind w:firstLine="709"/>
      </w:pPr>
      <w:r>
        <w:rPr>
          <w:lang w:val="en-US"/>
        </w:rPr>
        <w:t>4</w:t>
      </w:r>
      <w:r>
        <w:t>30</w:t>
      </w:r>
      <w:r w:rsidR="00D07406">
        <w:t xml:space="preserve"> </w:t>
      </w:r>
      <w:r w:rsidR="0029054D">
        <w:t>чело</w:t>
      </w:r>
      <w:r w:rsidR="0091168B">
        <w:t>век  (на 1 января 2020</w:t>
      </w:r>
      <w:r w:rsidR="00C67DBC" w:rsidRPr="007E1EF6">
        <w:t xml:space="preserve"> г). </w:t>
      </w:r>
    </w:p>
    <w:p w:rsidR="00C67DBC" w:rsidRPr="007E1EF6" w:rsidRDefault="00C67DBC" w:rsidP="00C67DB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E1EF6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обеспечение условий сохранения в естественном состоянии природных ко</w:t>
      </w:r>
      <w:r w:rsidRPr="007E1EF6">
        <w:rPr>
          <w:rFonts w:ascii="Times New Roman" w:hAnsi="Times New Roman"/>
          <w:sz w:val="24"/>
          <w:szCs w:val="24"/>
        </w:rPr>
        <w:t>м</w:t>
      </w:r>
      <w:r w:rsidRPr="007E1EF6">
        <w:rPr>
          <w:rFonts w:ascii="Times New Roman" w:hAnsi="Times New Roman"/>
          <w:sz w:val="24"/>
          <w:szCs w:val="24"/>
        </w:rPr>
        <w:t>плексов и объектов, находящихся на его территории;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организация выполнения природоохранных мероприятий на ООПТ и обеспеч</w:t>
      </w:r>
      <w:r w:rsidRPr="007E1EF6">
        <w:rPr>
          <w:rFonts w:ascii="Times New Roman" w:hAnsi="Times New Roman"/>
          <w:sz w:val="24"/>
          <w:szCs w:val="24"/>
        </w:rPr>
        <w:t>е</w:t>
      </w:r>
      <w:r w:rsidRPr="007E1EF6">
        <w:rPr>
          <w:rFonts w:ascii="Times New Roman" w:hAnsi="Times New Roman"/>
          <w:sz w:val="24"/>
          <w:szCs w:val="24"/>
        </w:rPr>
        <w:t>ние соблюдения установленного режима ее охраны и использования;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организация и проведение научно-исследовательских работ;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организация мониторинга окружающей среды;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содействие в подготовке научных кадров и специалистов в области охраны о</w:t>
      </w:r>
      <w:r w:rsidRPr="007E1EF6">
        <w:rPr>
          <w:rFonts w:ascii="Times New Roman" w:hAnsi="Times New Roman"/>
          <w:sz w:val="24"/>
          <w:szCs w:val="24"/>
        </w:rPr>
        <w:t>к</w:t>
      </w:r>
      <w:r w:rsidRPr="007E1EF6">
        <w:rPr>
          <w:rFonts w:ascii="Times New Roman" w:hAnsi="Times New Roman"/>
          <w:sz w:val="24"/>
          <w:szCs w:val="24"/>
        </w:rPr>
        <w:t>ружающей среды;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экологическое просвещение населения и пропаганда охраны окружающей ср</w:t>
      </w:r>
      <w:r w:rsidRPr="007E1EF6">
        <w:rPr>
          <w:rFonts w:ascii="Times New Roman" w:hAnsi="Times New Roman"/>
          <w:sz w:val="24"/>
          <w:szCs w:val="24"/>
        </w:rPr>
        <w:t>е</w:t>
      </w:r>
      <w:r w:rsidRPr="007E1EF6">
        <w:rPr>
          <w:rFonts w:ascii="Times New Roman" w:hAnsi="Times New Roman"/>
          <w:sz w:val="24"/>
          <w:szCs w:val="24"/>
        </w:rPr>
        <w:t>ды;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разработка и внедрение в практику научных методов охраны природы и прир</w:t>
      </w:r>
      <w:r w:rsidRPr="007E1EF6">
        <w:rPr>
          <w:rFonts w:ascii="Times New Roman" w:hAnsi="Times New Roman"/>
          <w:sz w:val="24"/>
          <w:szCs w:val="24"/>
        </w:rPr>
        <w:t>о</w:t>
      </w:r>
      <w:r w:rsidRPr="007E1EF6">
        <w:rPr>
          <w:rFonts w:ascii="Times New Roman" w:hAnsi="Times New Roman"/>
          <w:sz w:val="24"/>
          <w:szCs w:val="24"/>
        </w:rPr>
        <w:t>допользования;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сохранение культурного наследия (объектов этнографии, археологии, истории и пр.);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организация туризма;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ведение комплексного хозяйства на основе научно-обоснованных традицио</w:t>
      </w:r>
      <w:r w:rsidRPr="007E1EF6">
        <w:rPr>
          <w:rFonts w:ascii="Times New Roman" w:hAnsi="Times New Roman"/>
          <w:sz w:val="24"/>
          <w:szCs w:val="24"/>
        </w:rPr>
        <w:t>н</w:t>
      </w:r>
      <w:r w:rsidRPr="007E1EF6">
        <w:rPr>
          <w:rFonts w:ascii="Times New Roman" w:hAnsi="Times New Roman"/>
          <w:sz w:val="24"/>
          <w:szCs w:val="24"/>
        </w:rPr>
        <w:t>ных  технологий и передовых достижений природопользования;</w:t>
      </w:r>
    </w:p>
    <w:p w:rsidR="00C67DBC" w:rsidRPr="007E1EF6" w:rsidRDefault="00C67DBC" w:rsidP="00C67DBC">
      <w:pPr>
        <w:numPr>
          <w:ilvl w:val="0"/>
          <w:numId w:val="1"/>
        </w:numPr>
        <w:tabs>
          <w:tab w:val="clear" w:pos="1080"/>
          <w:tab w:val="num" w:pos="-12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1EF6">
        <w:rPr>
          <w:rFonts w:ascii="Times New Roman" w:hAnsi="Times New Roman"/>
          <w:sz w:val="24"/>
          <w:szCs w:val="24"/>
        </w:rPr>
        <w:t>осуществление иной деятельности в соответствии с устано</w:t>
      </w:r>
      <w:r w:rsidRPr="007E1EF6">
        <w:rPr>
          <w:rFonts w:ascii="Times New Roman" w:hAnsi="Times New Roman"/>
          <w:sz w:val="24"/>
          <w:szCs w:val="24"/>
        </w:rPr>
        <w:t>в</w:t>
      </w:r>
      <w:r w:rsidRPr="007E1EF6">
        <w:rPr>
          <w:rFonts w:ascii="Times New Roman" w:hAnsi="Times New Roman"/>
          <w:sz w:val="24"/>
          <w:szCs w:val="24"/>
        </w:rPr>
        <w:t xml:space="preserve">ленным режимом охраны и использования территории заповедника.    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1EF6">
        <w:rPr>
          <w:rFonts w:ascii="Times New Roman" w:hAnsi="Times New Roman"/>
          <w:b/>
          <w:sz w:val="24"/>
          <w:szCs w:val="24"/>
        </w:rPr>
        <w:t xml:space="preserve">Флора  </w:t>
      </w:r>
    </w:p>
    <w:p w:rsidR="00C67DBC" w:rsidRPr="004C76A5" w:rsidRDefault="0029054D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>858</w:t>
      </w:r>
      <w:r w:rsidR="00C67DBC" w:rsidRPr="004C76A5">
        <w:rPr>
          <w:rFonts w:ascii="Times New Roman" w:hAnsi="Times New Roman"/>
          <w:sz w:val="24"/>
          <w:szCs w:val="24"/>
        </w:rPr>
        <w:t xml:space="preserve"> видов цветковых и высших споровых растений, 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 xml:space="preserve">216 видов мхов, </w:t>
      </w:r>
    </w:p>
    <w:p w:rsidR="00C67DBC" w:rsidRPr="004C76A5" w:rsidRDefault="001960B6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61</w:t>
      </w:r>
      <w:r w:rsidR="00C67DBC" w:rsidRPr="004C76A5">
        <w:rPr>
          <w:rFonts w:ascii="Times New Roman" w:hAnsi="Times New Roman"/>
          <w:sz w:val="24"/>
          <w:szCs w:val="24"/>
        </w:rPr>
        <w:t xml:space="preserve"> видов лишайников, </w:t>
      </w:r>
    </w:p>
    <w:p w:rsidR="00C67DBC" w:rsidRPr="004C76A5" w:rsidRDefault="001960B6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C67DBC" w:rsidRPr="004C76A5">
        <w:rPr>
          <w:rFonts w:ascii="Times New Roman" w:hAnsi="Times New Roman"/>
          <w:sz w:val="24"/>
          <w:szCs w:val="24"/>
        </w:rPr>
        <w:t xml:space="preserve"> вида грибов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lastRenderedPageBreak/>
        <w:t>317 видов водорослей,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 xml:space="preserve">20 видов деревьев, из которых 11 видов являются лесообразующими, 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 xml:space="preserve">44 вида кустарников, полукустарников и кустарничков, </w:t>
      </w:r>
    </w:p>
    <w:p w:rsidR="00C67DBC" w:rsidRPr="007E1EF6" w:rsidRDefault="0029054D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>7</w:t>
      </w:r>
      <w:r w:rsidRPr="004C76A5">
        <w:rPr>
          <w:rFonts w:ascii="Times New Roman" w:hAnsi="Times New Roman"/>
          <w:sz w:val="24"/>
          <w:szCs w:val="24"/>
          <w:lang w:val="en-US"/>
        </w:rPr>
        <w:t>87</w:t>
      </w:r>
      <w:r w:rsidR="00C67DBC" w:rsidRPr="004C76A5">
        <w:rPr>
          <w:rFonts w:ascii="Times New Roman" w:hAnsi="Times New Roman"/>
          <w:sz w:val="24"/>
          <w:szCs w:val="24"/>
        </w:rPr>
        <w:t xml:space="preserve"> видов травянистых растений.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1EF6">
        <w:rPr>
          <w:rFonts w:ascii="Times New Roman" w:hAnsi="Times New Roman"/>
          <w:i/>
          <w:sz w:val="24"/>
          <w:szCs w:val="24"/>
        </w:rPr>
        <w:t>Из природных комплексов заповедника наиболее уникальны комплексы различных типов болот, сохранившихся в естественном с</w:t>
      </w:r>
      <w:r w:rsidRPr="007E1EF6">
        <w:rPr>
          <w:rFonts w:ascii="Times New Roman" w:hAnsi="Times New Roman"/>
          <w:i/>
          <w:sz w:val="24"/>
          <w:szCs w:val="24"/>
        </w:rPr>
        <w:t>о</w:t>
      </w:r>
      <w:r w:rsidRPr="007E1EF6">
        <w:rPr>
          <w:rFonts w:ascii="Times New Roman" w:hAnsi="Times New Roman"/>
          <w:i/>
          <w:sz w:val="24"/>
          <w:szCs w:val="24"/>
        </w:rPr>
        <w:t>стоянии, характерных для Белорусского Поозерья. Среди них выделяются верховые болота – крупнейшие в Европе неосушенные болотные массивы. Ценность территории заповедника обусловлена исключительным богатством и разнообразием гидрологических условий и болотных фитоценозов. Заповедник является местом обитания ряда редких видов растений и животных, одним из важнейших в Беларуси местом гнездования и концентрации в период миграций во</w:t>
      </w:r>
      <w:r w:rsidRPr="007E1EF6">
        <w:rPr>
          <w:rFonts w:ascii="Times New Roman" w:hAnsi="Times New Roman"/>
          <w:i/>
          <w:sz w:val="24"/>
          <w:szCs w:val="24"/>
        </w:rPr>
        <w:t>д</w:t>
      </w:r>
      <w:r w:rsidRPr="007E1EF6">
        <w:rPr>
          <w:rFonts w:ascii="Times New Roman" w:hAnsi="Times New Roman"/>
          <w:i/>
          <w:sz w:val="24"/>
          <w:szCs w:val="24"/>
        </w:rPr>
        <w:t xml:space="preserve">но-болотных видов птиц. </w:t>
      </w: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7DBC" w:rsidRPr="007E1EF6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1EF6">
        <w:rPr>
          <w:rFonts w:ascii="Times New Roman" w:hAnsi="Times New Roman"/>
          <w:b/>
          <w:sz w:val="24"/>
          <w:szCs w:val="24"/>
        </w:rPr>
        <w:t>Фауна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>56 видов млекопитающих;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>234 вида птиц;</w:t>
      </w:r>
    </w:p>
    <w:p w:rsidR="00C67DBC" w:rsidRPr="004C76A5" w:rsidRDefault="00B3454B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C67DBC" w:rsidRPr="004C76A5">
        <w:rPr>
          <w:rFonts w:ascii="Times New Roman" w:hAnsi="Times New Roman"/>
          <w:sz w:val="24"/>
          <w:szCs w:val="24"/>
        </w:rPr>
        <w:t> видов пресмыкающихся;</w:t>
      </w:r>
    </w:p>
    <w:p w:rsidR="00C67DBC" w:rsidRPr="004C76A5" w:rsidRDefault="00C67DBC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6A5">
        <w:rPr>
          <w:rFonts w:ascii="Times New Roman" w:hAnsi="Times New Roman"/>
          <w:sz w:val="24"/>
          <w:szCs w:val="24"/>
        </w:rPr>
        <w:t>11 видов земноводных;</w:t>
      </w:r>
    </w:p>
    <w:p w:rsidR="00C67DBC" w:rsidRPr="007E1EF6" w:rsidRDefault="00B3454B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</w:t>
      </w:r>
      <w:r w:rsidRPr="00B3454B">
        <w:rPr>
          <w:rFonts w:ascii="Times New Roman" w:hAnsi="Times New Roman"/>
          <w:sz w:val="24"/>
          <w:szCs w:val="24"/>
        </w:rPr>
        <w:t>6517</w:t>
      </w:r>
      <w:r w:rsidR="00C67DBC" w:rsidRPr="004C7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беспозвоночных, в том числе </w:t>
      </w:r>
      <w:r w:rsidRPr="00B3454B">
        <w:rPr>
          <w:rFonts w:ascii="Times New Roman" w:hAnsi="Times New Roman"/>
          <w:sz w:val="24"/>
          <w:szCs w:val="24"/>
        </w:rPr>
        <w:t>4904</w:t>
      </w:r>
      <w:r w:rsidR="00C67DBC" w:rsidRPr="004C76A5">
        <w:rPr>
          <w:rFonts w:ascii="Times New Roman" w:hAnsi="Times New Roman"/>
          <w:sz w:val="24"/>
          <w:szCs w:val="24"/>
        </w:rPr>
        <w:t xml:space="preserve"> вида насекомых.</w:t>
      </w: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3BF" w:rsidRPr="007E1EF6" w:rsidRDefault="00CD53BF" w:rsidP="00C67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511" w:rsidRDefault="00454511" w:rsidP="00CD53BF">
      <w:pPr>
        <w:spacing w:after="0" w:line="240" w:lineRule="auto"/>
        <w:rPr>
          <w:rFonts w:ascii="Times New Roman" w:hAnsi="Times New Roman"/>
          <w:b/>
          <w:bCs/>
          <w:sz w:val="36"/>
          <w:szCs w:val="16"/>
          <w:lang w:eastAsia="ru-RU"/>
        </w:rPr>
      </w:pPr>
    </w:p>
    <w:p w:rsidR="00CD53BF" w:rsidRPr="004B3EB4" w:rsidRDefault="00CD53BF" w:rsidP="00CD53BF">
      <w:pPr>
        <w:spacing w:after="0" w:line="240" w:lineRule="auto"/>
        <w:rPr>
          <w:rFonts w:ascii="Times New Roman" w:hAnsi="Times New Roman"/>
          <w:b/>
          <w:bCs/>
          <w:sz w:val="36"/>
          <w:szCs w:val="16"/>
          <w:lang w:eastAsia="ru-RU"/>
        </w:rPr>
      </w:pPr>
      <w:r w:rsidRPr="004B3EB4">
        <w:rPr>
          <w:rFonts w:ascii="Times New Roman" w:hAnsi="Times New Roman"/>
          <w:b/>
          <w:bCs/>
          <w:sz w:val="36"/>
          <w:szCs w:val="16"/>
          <w:lang w:eastAsia="ru-RU"/>
        </w:rPr>
        <w:t>Лесное хозяйство</w:t>
      </w:r>
    </w:p>
    <w:p w:rsidR="00CD53BF" w:rsidRPr="004B3EB4" w:rsidRDefault="00CD53BF" w:rsidP="00CD53BF">
      <w:pPr>
        <w:tabs>
          <w:tab w:val="left" w:pos="494"/>
        </w:tabs>
        <w:spacing w:after="0" w:line="267" w:lineRule="exact"/>
        <w:ind w:right="200"/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</w:pPr>
      <w:r w:rsidRPr="005045E8"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  <w:t>Общая информация</w:t>
      </w:r>
    </w:p>
    <w:p w:rsidR="00CD53BF" w:rsidRDefault="00CD53BF" w:rsidP="00CD53BF">
      <w:pPr>
        <w:tabs>
          <w:tab w:val="left" w:pos="494"/>
        </w:tabs>
        <w:spacing w:after="0" w:line="267" w:lineRule="exact"/>
        <w:ind w:right="200"/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</w:pPr>
    </w:p>
    <w:p w:rsidR="00CD53BF" w:rsidRPr="004B3EB4" w:rsidRDefault="00CD53BF" w:rsidP="00CD53BF">
      <w:pPr>
        <w:tabs>
          <w:tab w:val="left" w:pos="494"/>
        </w:tabs>
        <w:spacing w:after="0" w:line="267" w:lineRule="exact"/>
        <w:ind w:right="200"/>
        <w:rPr>
          <w:rFonts w:ascii="Times New Roman" w:eastAsia="Arial Unicode MS" w:hAnsi="Times New Roman"/>
          <w:szCs w:val="15"/>
          <w:lang w:eastAsia="ru-RU"/>
        </w:rPr>
      </w:pPr>
      <w:r w:rsidRPr="005045E8"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  <w:t>Характерис</w:t>
      </w:r>
      <w:r w:rsidR="0091168B"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  <w:t>тика лесного фонда на 01.01.2020</w:t>
      </w:r>
      <w:r w:rsidRPr="005045E8"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3"/>
        <w:gridCol w:w="2068"/>
        <w:gridCol w:w="2127"/>
      </w:tblGrid>
      <w:tr w:rsidR="00CD53BF" w:rsidRPr="004B3EB4" w:rsidTr="0049305F">
        <w:trPr>
          <w:trHeight w:val="63"/>
        </w:trPr>
        <w:tc>
          <w:tcPr>
            <w:tcW w:w="5113" w:type="dxa"/>
            <w:shd w:val="clear" w:color="auto" w:fill="FFFFFF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eastAsia="Arial Unicode MS" w:hAnsi="Times New Roman"/>
                <w:b/>
                <w:bCs/>
                <w:color w:val="06578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eastAsia="Arial Unicode MS" w:hAnsi="Times New Roman"/>
                <w:b/>
                <w:bCs/>
                <w:color w:val="065788"/>
                <w:sz w:val="24"/>
                <w:szCs w:val="24"/>
                <w:lang w:eastAsia="ru-RU"/>
              </w:rPr>
              <w:t>Площадь, тыс.га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eastAsia="Arial Unicode MS" w:hAnsi="Times New Roman"/>
                <w:b/>
                <w:bCs/>
                <w:color w:val="065788"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CD53BF" w:rsidRPr="0049305F" w:rsidTr="0049305F">
        <w:trPr>
          <w:trHeight w:val="6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068" w:type="dxa"/>
            <w:shd w:val="clear" w:color="auto" w:fill="auto"/>
          </w:tcPr>
          <w:p w:rsidR="00CD53BF" w:rsidRPr="0049305F" w:rsidRDefault="004B0B61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127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том числе: покрытые лесом</w:t>
            </w:r>
          </w:p>
        </w:tc>
        <w:tc>
          <w:tcPr>
            <w:tcW w:w="2068" w:type="dxa"/>
            <w:shd w:val="clear" w:color="auto" w:fill="auto"/>
          </w:tcPr>
          <w:p w:rsidR="00CD53BF" w:rsidRPr="0049305F" w:rsidRDefault="00626403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127" w:type="dxa"/>
            <w:shd w:val="clear" w:color="auto" w:fill="auto"/>
          </w:tcPr>
          <w:p w:rsidR="00CD53BF" w:rsidRPr="0049305F" w:rsidRDefault="00626403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 общей площади: ЭЛОХ «Барсуки»</w:t>
            </w:r>
          </w:p>
        </w:tc>
        <w:tc>
          <w:tcPr>
            <w:tcW w:w="2068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127" w:type="dxa"/>
            <w:shd w:val="clear" w:color="auto" w:fill="auto"/>
          </w:tcPr>
          <w:p w:rsidR="00CD53BF" w:rsidRPr="0049305F" w:rsidRDefault="00626403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</w:tr>
    </w:tbl>
    <w:p w:rsidR="00CD53BF" w:rsidRPr="0049305F" w:rsidRDefault="00CD53BF" w:rsidP="00CD53BF">
      <w:pPr>
        <w:tabs>
          <w:tab w:val="left" w:pos="494"/>
        </w:tabs>
        <w:spacing w:after="0" w:line="267" w:lineRule="exact"/>
        <w:ind w:right="200"/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</w:pPr>
    </w:p>
    <w:p w:rsidR="00CD53BF" w:rsidRPr="0049305F" w:rsidRDefault="00CD53BF" w:rsidP="00CD53BF">
      <w:pPr>
        <w:tabs>
          <w:tab w:val="left" w:pos="494"/>
        </w:tabs>
        <w:spacing w:after="0" w:line="267" w:lineRule="exact"/>
        <w:ind w:right="200"/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</w:pPr>
      <w:r w:rsidRPr="0049305F">
        <w:rPr>
          <w:rFonts w:ascii="Times New Roman" w:eastAsia="Arial Unicode MS" w:hAnsi="Times New Roman"/>
          <w:b/>
          <w:bCs/>
          <w:sz w:val="24"/>
          <w:szCs w:val="16"/>
          <w:lang w:eastAsia="ru-RU"/>
        </w:rPr>
        <w:t>Организационная структура управления лесным хозяйством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3"/>
        <w:gridCol w:w="2068"/>
        <w:gridCol w:w="2006"/>
      </w:tblGrid>
      <w:tr w:rsidR="00CD53BF" w:rsidRPr="0049305F" w:rsidTr="0049305F">
        <w:trPr>
          <w:trHeight w:val="6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D53BF" w:rsidRPr="0049305F" w:rsidTr="0049305F">
        <w:trPr>
          <w:trHeight w:val="6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Численность лесной охраны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00315D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264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Общее количество лесничеств, всего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том числе на территории ООПТ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Мастерские участки, всего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том числе на территории ООПТ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Обходы, всего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том числе: на ООПТ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пожарно-химические станции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626403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пункты хранения противопожарного инвентаря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06" w:type="dxa"/>
            <w:shd w:val="clear" w:color="auto" w:fill="auto"/>
          </w:tcPr>
          <w:p w:rsidR="00CD53BF" w:rsidRPr="0049305F" w:rsidRDefault="00626403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3BF" w:rsidRPr="0049305F" w:rsidTr="0049305F">
        <w:trPr>
          <w:trHeight w:val="53"/>
        </w:trPr>
        <w:tc>
          <w:tcPr>
            <w:tcW w:w="5113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Лесные питомники</w:t>
            </w:r>
          </w:p>
        </w:tc>
        <w:tc>
          <w:tcPr>
            <w:tcW w:w="2068" w:type="dxa"/>
            <w:shd w:val="clear" w:color="auto" w:fill="FFFFFF"/>
          </w:tcPr>
          <w:p w:rsidR="00CD53BF" w:rsidRPr="004930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5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шт/га</w:t>
            </w:r>
          </w:p>
        </w:tc>
        <w:tc>
          <w:tcPr>
            <w:tcW w:w="2006" w:type="dxa"/>
            <w:shd w:val="clear" w:color="auto" w:fill="auto"/>
          </w:tcPr>
          <w:p w:rsidR="00CD53BF" w:rsidRPr="0067155F" w:rsidRDefault="0067155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715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CD53BF" w:rsidRPr="0067155F">
              <w:rPr>
                <w:rFonts w:ascii="Times New Roman" w:hAnsi="Times New Roman"/>
                <w:sz w:val="24"/>
                <w:szCs w:val="24"/>
                <w:lang w:eastAsia="ru-RU"/>
              </w:rPr>
              <w:t>/0,1</w:t>
            </w:r>
          </w:p>
        </w:tc>
      </w:tr>
    </w:tbl>
    <w:p w:rsidR="00CD53BF" w:rsidRPr="004B3EB4" w:rsidRDefault="00CD53BF" w:rsidP="00A545F7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15"/>
          <w:lang w:eastAsia="ru-RU"/>
        </w:rPr>
      </w:pPr>
      <w:r w:rsidRPr="009D4B44">
        <w:rPr>
          <w:rFonts w:ascii="Times New Roman" w:hAnsi="Times New Roman"/>
          <w:b/>
          <w:bCs/>
          <w:sz w:val="28"/>
          <w:szCs w:val="15"/>
          <w:lang w:eastAsia="ru-RU"/>
        </w:rPr>
        <w:lastRenderedPageBreak/>
        <w:t>Лесопользование</w:t>
      </w:r>
      <w:r w:rsidRPr="004B3EB4">
        <w:rPr>
          <w:rFonts w:ascii="Times New Roman" w:hAnsi="Times New Roman"/>
          <w:b/>
          <w:bCs/>
          <w:sz w:val="28"/>
          <w:szCs w:val="15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1089"/>
        <w:gridCol w:w="1791"/>
        <w:gridCol w:w="761"/>
        <w:gridCol w:w="1239"/>
        <w:gridCol w:w="1060"/>
        <w:gridCol w:w="1064"/>
      </w:tblGrid>
      <w:tr w:rsidR="00CD53BF" w:rsidRPr="005045E8" w:rsidTr="00A012A9">
        <w:trPr>
          <w:trHeight w:val="63"/>
        </w:trPr>
        <w:tc>
          <w:tcPr>
            <w:tcW w:w="2885" w:type="dxa"/>
            <w:vMerge w:val="restart"/>
            <w:shd w:val="clear" w:color="auto" w:fill="FFFFFF"/>
            <w:vAlign w:val="center"/>
          </w:tcPr>
          <w:p w:rsidR="00CD53B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>Основные показатели</w:t>
            </w:r>
          </w:p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>рубок леса</w:t>
            </w: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CD53BF" w:rsidRPr="0091168B" w:rsidRDefault="0091168B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D4B44"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>2019</w:t>
            </w:r>
            <w:r w:rsidR="00CD53BF" w:rsidRPr="009D4B44"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3" w:type="dxa"/>
            <w:gridSpan w:val="3"/>
            <w:shd w:val="clear" w:color="auto" w:fill="FFFFFF"/>
            <w:vAlign w:val="center"/>
          </w:tcPr>
          <w:p w:rsidR="00CD53BF" w:rsidRPr="0091168B" w:rsidRDefault="00624285" w:rsidP="009116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1F497D"/>
                <w:sz w:val="24"/>
                <w:szCs w:val="24"/>
                <w:highlight w:val="yellow"/>
                <w:lang w:eastAsia="ru-RU"/>
              </w:rPr>
            </w:pPr>
            <w:r w:rsidRPr="009D4B44">
              <w:rPr>
                <w:rFonts w:ascii="Times New Roman" w:hAnsi="Times New Roman"/>
                <w:bCs/>
                <w:color w:val="1F497D"/>
                <w:sz w:val="24"/>
                <w:szCs w:val="24"/>
                <w:lang w:eastAsia="ru-RU"/>
              </w:rPr>
              <w:t>20</w:t>
            </w:r>
            <w:r w:rsidR="0091168B" w:rsidRPr="009D4B44">
              <w:rPr>
                <w:rFonts w:ascii="Times New Roman" w:hAnsi="Times New Roman"/>
                <w:bCs/>
                <w:color w:val="1F497D"/>
                <w:sz w:val="24"/>
                <w:szCs w:val="24"/>
                <w:lang w:eastAsia="ru-RU"/>
              </w:rPr>
              <w:t>20</w:t>
            </w:r>
            <w:r w:rsidR="000E0D7F" w:rsidRPr="009D4B44">
              <w:rPr>
                <w:rFonts w:ascii="Times New Roman" w:hAnsi="Times New Roman"/>
                <w:bCs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CD53BF" w:rsidRPr="009D4B44">
              <w:rPr>
                <w:rFonts w:ascii="Times New Roman" w:hAnsi="Times New Roman"/>
                <w:bCs/>
                <w:color w:val="1F497D"/>
                <w:sz w:val="24"/>
                <w:szCs w:val="24"/>
                <w:lang w:eastAsia="ru-RU"/>
              </w:rPr>
              <w:t>г.</w:t>
            </w:r>
          </w:p>
        </w:tc>
      </w:tr>
      <w:tr w:rsidR="00CD53BF" w:rsidRPr="005045E8" w:rsidTr="00A012A9">
        <w:trPr>
          <w:trHeight w:val="63"/>
        </w:trPr>
        <w:tc>
          <w:tcPr>
            <w:tcW w:w="2885" w:type="dxa"/>
            <w:vMerge/>
            <w:shd w:val="clear" w:color="auto" w:fill="FFFFFF"/>
            <w:vAlign w:val="center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>Утвержденный</w:t>
            </w:r>
          </w:p>
          <w:p w:rsidR="00CD53BF" w:rsidRPr="00DD17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35889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Pr="00DD175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Cs/>
                <w:color w:val="1F497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Утверждённый</w:t>
            </w:r>
          </w:p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Pr="004B3EB4" w:rsidRDefault="00CD53BF" w:rsidP="00CD53BF">
            <w:pPr>
              <w:spacing w:after="0" w:line="240" w:lineRule="auto"/>
              <w:ind w:left="57" w:right="-52"/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Pr="004B3EB4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%</w:t>
            </w:r>
          </w:p>
        </w:tc>
      </w:tr>
      <w:tr w:rsidR="008A3F22" w:rsidRPr="005045E8" w:rsidTr="00A012A9">
        <w:trPr>
          <w:trHeight w:val="63"/>
        </w:trPr>
        <w:tc>
          <w:tcPr>
            <w:tcW w:w="288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Рубки ухода в молодняках</w:t>
            </w:r>
          </w:p>
        </w:tc>
        <w:tc>
          <w:tcPr>
            <w:tcW w:w="1089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012A9" w:rsidRPr="00A23EC1" w:rsidRDefault="00A012A9" w:rsidP="00A012A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A3F22" w:rsidRPr="00DD175F" w:rsidRDefault="00E57D4D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A3F22" w:rsidRPr="00A23EC1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F22" w:rsidRPr="00DD175F" w:rsidRDefault="00E57D4D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3F22" w:rsidRPr="00DD175F" w:rsidRDefault="00D30410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8A3F22" w:rsidRPr="005045E8" w:rsidTr="00A012A9">
        <w:trPr>
          <w:trHeight w:val="53"/>
        </w:trPr>
        <w:tc>
          <w:tcPr>
            <w:tcW w:w="288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Рубки промежуточного пользования</w:t>
            </w:r>
          </w:p>
        </w:tc>
        <w:tc>
          <w:tcPr>
            <w:tcW w:w="1089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4B3E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A3F22" w:rsidRPr="00DD175F" w:rsidRDefault="00E57D4D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A3F22" w:rsidRPr="00DD175F" w:rsidRDefault="00E57D4D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A3F22" w:rsidRPr="00DD175F" w:rsidRDefault="00EF5FF9" w:rsidP="00EF5FF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15,0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F22" w:rsidRPr="00DD175F" w:rsidRDefault="00EF5FF9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3F22" w:rsidRPr="00DD175F" w:rsidRDefault="00D30410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8A3F22" w:rsidRPr="005045E8" w:rsidTr="00A012A9">
        <w:trPr>
          <w:trHeight w:val="53"/>
        </w:trPr>
        <w:tc>
          <w:tcPr>
            <w:tcW w:w="288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рубки</w:t>
            </w:r>
          </w:p>
        </w:tc>
        <w:tc>
          <w:tcPr>
            <w:tcW w:w="1089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4B3E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A3F22" w:rsidRPr="00DD175F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A3F22" w:rsidRPr="00DD175F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A3F22" w:rsidRPr="00DD175F" w:rsidRDefault="00EF5FF9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F22" w:rsidRPr="00DD175F" w:rsidRDefault="00EF5FF9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3F22" w:rsidRPr="00DD175F" w:rsidRDefault="00D30410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8A3F22" w:rsidRPr="005045E8" w:rsidTr="00A012A9">
        <w:trPr>
          <w:trHeight w:val="53"/>
        </w:trPr>
        <w:tc>
          <w:tcPr>
            <w:tcW w:w="288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Рубки главного пользования</w:t>
            </w:r>
          </w:p>
        </w:tc>
        <w:tc>
          <w:tcPr>
            <w:tcW w:w="1089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4B3E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A3F22" w:rsidRPr="00DD175F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A3F22" w:rsidRPr="00DD175F" w:rsidRDefault="00A012A9" w:rsidP="00EF5FF9">
            <w:pPr>
              <w:spacing w:after="0" w:line="240" w:lineRule="auto"/>
              <w:ind w:right="-3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5FF9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A3F22" w:rsidRPr="00DD175F" w:rsidRDefault="00EF5FF9" w:rsidP="00EF5FF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55,0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F22" w:rsidRPr="00DD175F" w:rsidRDefault="00EF5FF9" w:rsidP="00EF5FF9">
            <w:pPr>
              <w:spacing w:after="0" w:line="240" w:lineRule="auto"/>
              <w:ind w:right="-3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51,4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3F22" w:rsidRPr="00DD175F" w:rsidRDefault="00D30410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8A3F22" w:rsidRPr="005045E8" w:rsidTr="00344FC8">
        <w:trPr>
          <w:trHeight w:val="685"/>
        </w:trPr>
        <w:tc>
          <w:tcPr>
            <w:tcW w:w="288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в т.ч. по хвойному хозяйству</w:t>
            </w:r>
          </w:p>
        </w:tc>
        <w:tc>
          <w:tcPr>
            <w:tcW w:w="1089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4B3E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A3F22" w:rsidRPr="00DD175F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A3F22" w:rsidRPr="00DD175F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A3F22" w:rsidRPr="00DD175F" w:rsidRDefault="00EF5FF9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F22" w:rsidRPr="00DD175F" w:rsidRDefault="00EF5FF9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3F22" w:rsidRPr="00DD175F" w:rsidRDefault="00D30410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A3F22" w:rsidRPr="005045E8" w:rsidTr="00A012A9">
        <w:trPr>
          <w:trHeight w:val="53"/>
        </w:trPr>
        <w:tc>
          <w:tcPr>
            <w:tcW w:w="288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9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тыс. м</w:t>
            </w:r>
            <w:r w:rsidRPr="004B3EB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A3F22" w:rsidRPr="00DD175F" w:rsidRDefault="00344FC8" w:rsidP="00A012A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A3F22" w:rsidRPr="00DD175F" w:rsidRDefault="00344FC8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A3F22" w:rsidRPr="00DD175F" w:rsidRDefault="00344FC8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F22" w:rsidRPr="00DD175F" w:rsidRDefault="00344FC8" w:rsidP="00344FC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169,4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3F22" w:rsidRPr="00DD175F" w:rsidRDefault="00D30410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</w:tbl>
    <w:p w:rsidR="00CD53BF" w:rsidRDefault="00CD53BF" w:rsidP="00CD53BF">
      <w:pPr>
        <w:spacing w:after="0" w:line="240" w:lineRule="auto"/>
        <w:ind w:left="23" w:right="-1"/>
        <w:jc w:val="both"/>
        <w:rPr>
          <w:rFonts w:ascii="Times New Roman" w:hAnsi="Times New Roman"/>
          <w:i/>
          <w:iCs/>
          <w:sz w:val="24"/>
          <w:szCs w:val="21"/>
          <w:lang w:eastAsia="ru-RU"/>
        </w:rPr>
      </w:pPr>
    </w:p>
    <w:p w:rsidR="00CD53BF" w:rsidRDefault="0099238D" w:rsidP="00CD53BF">
      <w:pPr>
        <w:spacing w:after="0" w:line="240" w:lineRule="auto"/>
        <w:ind w:left="23" w:right="-1" w:firstLine="403"/>
        <w:jc w:val="both"/>
        <w:rPr>
          <w:rFonts w:ascii="Times New Roman" w:hAnsi="Times New Roman"/>
          <w:iCs/>
          <w:sz w:val="24"/>
          <w:szCs w:val="16"/>
          <w:lang w:eastAsia="ru-RU"/>
        </w:rPr>
      </w:pPr>
      <w:r>
        <w:rPr>
          <w:rFonts w:ascii="Times New Roman" w:hAnsi="Times New Roman"/>
          <w:iCs/>
          <w:sz w:val="24"/>
          <w:szCs w:val="16"/>
          <w:lang w:eastAsia="ru-RU"/>
        </w:rPr>
        <w:t>Фактическая заготовка по рубкам главного пользования от расч</w:t>
      </w:r>
      <w:r w:rsidR="008A3F22">
        <w:rPr>
          <w:rFonts w:ascii="Times New Roman" w:hAnsi="Times New Roman"/>
          <w:iCs/>
          <w:sz w:val="24"/>
          <w:szCs w:val="16"/>
          <w:lang w:eastAsia="ru-RU"/>
        </w:rPr>
        <w:t>етной лесосеки составляет – 72,2</w:t>
      </w:r>
      <w:r>
        <w:rPr>
          <w:rFonts w:ascii="Times New Roman" w:hAnsi="Times New Roman"/>
          <w:iCs/>
          <w:sz w:val="24"/>
          <w:szCs w:val="16"/>
          <w:lang w:eastAsia="ru-RU"/>
        </w:rPr>
        <w:t>%</w:t>
      </w:r>
    </w:p>
    <w:p w:rsidR="001673A3" w:rsidRPr="005171A3" w:rsidRDefault="001673A3" w:rsidP="00CD53BF">
      <w:pPr>
        <w:spacing w:after="0" w:line="240" w:lineRule="auto"/>
        <w:ind w:left="23" w:right="-1" w:firstLine="403"/>
        <w:jc w:val="both"/>
        <w:rPr>
          <w:rFonts w:ascii="Times New Roman" w:hAnsi="Times New Roman"/>
          <w:iCs/>
          <w:sz w:val="24"/>
          <w:szCs w:val="16"/>
          <w:lang w:eastAsia="ru-RU"/>
        </w:rPr>
      </w:pPr>
    </w:p>
    <w:p w:rsidR="00CD53BF" w:rsidRPr="005045E8" w:rsidRDefault="00CD53BF" w:rsidP="00CD53BF">
      <w:pPr>
        <w:keepNext/>
        <w:spacing w:after="0" w:line="240" w:lineRule="auto"/>
        <w:ind w:left="23"/>
        <w:rPr>
          <w:rFonts w:ascii="Times New Roman" w:hAnsi="Times New Roman"/>
          <w:sz w:val="48"/>
          <w:szCs w:val="24"/>
          <w:lang w:eastAsia="ru-RU"/>
        </w:rPr>
      </w:pPr>
      <w:r w:rsidRPr="005045E8">
        <w:rPr>
          <w:rFonts w:ascii="Times New Roman" w:hAnsi="Times New Roman"/>
          <w:b/>
          <w:bCs/>
          <w:sz w:val="28"/>
          <w:szCs w:val="15"/>
          <w:lang w:eastAsia="ru-RU"/>
        </w:rPr>
        <w:t>Лесовосстановление и охрана леса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5"/>
        <w:gridCol w:w="1058"/>
        <w:gridCol w:w="873"/>
        <w:gridCol w:w="933"/>
        <w:gridCol w:w="839"/>
      </w:tblGrid>
      <w:tr w:rsidR="00CD53BF" w:rsidRPr="005045E8" w:rsidTr="0049305F">
        <w:trPr>
          <w:trHeight w:val="63"/>
        </w:trPr>
        <w:tc>
          <w:tcPr>
            <w:tcW w:w="5765" w:type="dxa"/>
            <w:shd w:val="clear" w:color="auto" w:fill="FFFFFF"/>
          </w:tcPr>
          <w:p w:rsidR="00CD53BF" w:rsidRPr="005045E8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5045E8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1B1111" w:rsidRDefault="0091168B" w:rsidP="00CD53BF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4598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2019</w:t>
            </w:r>
            <w:r w:rsidR="00CD53BF" w:rsidRPr="00401735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1B1111" w:rsidRDefault="0091168B" w:rsidP="00CD53BF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4598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2020</w:t>
            </w:r>
            <w:r w:rsidR="00CD53BF" w:rsidRPr="00401735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CD53BF" w:rsidRPr="005045E8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%</w:t>
            </w:r>
          </w:p>
        </w:tc>
      </w:tr>
      <w:tr w:rsidR="008A3F22" w:rsidRPr="005045E8" w:rsidTr="0049305F">
        <w:trPr>
          <w:trHeight w:val="6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Лесовосстановление, всего</w:t>
            </w:r>
          </w:p>
        </w:tc>
        <w:tc>
          <w:tcPr>
            <w:tcW w:w="1058" w:type="dxa"/>
            <w:shd w:val="clear" w:color="auto" w:fill="auto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401735" w:rsidP="00EF5FF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F5FF9"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EF5FF9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D30410" w:rsidP="003E590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лесных культур</w:t>
            </w:r>
          </w:p>
        </w:tc>
        <w:tc>
          <w:tcPr>
            <w:tcW w:w="1058" w:type="dxa"/>
            <w:shd w:val="clear" w:color="auto" w:fill="auto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EF5FF9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D30410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176,4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431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в т.ч. культур дуба</w:t>
            </w:r>
          </w:p>
        </w:tc>
        <w:tc>
          <w:tcPr>
            <w:tcW w:w="1058" w:type="dxa"/>
            <w:shd w:val="clear" w:color="auto" w:fill="auto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8A3F22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8A3F22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8A3F22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лесных семян</w:t>
            </w:r>
          </w:p>
        </w:tc>
        <w:tc>
          <w:tcPr>
            <w:tcW w:w="1058" w:type="dxa"/>
            <w:shd w:val="clear" w:color="auto" w:fill="auto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8A3F22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8A3F22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8A3F22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стандартного посадочного материала</w:t>
            </w:r>
          </w:p>
        </w:tc>
        <w:tc>
          <w:tcPr>
            <w:tcW w:w="1058" w:type="dxa"/>
            <w:shd w:val="clear" w:color="auto" w:fill="auto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.шт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D30410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D30410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997,6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D30410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8A3F22" w:rsidRPr="005045E8" w:rsidTr="00834F48">
        <w:trPr>
          <w:trHeight w:val="53"/>
        </w:trPr>
        <w:tc>
          <w:tcPr>
            <w:tcW w:w="9468" w:type="dxa"/>
            <w:gridSpan w:val="5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431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Охрана леса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минерализованных полос</w:t>
            </w:r>
          </w:p>
        </w:tc>
        <w:tc>
          <w:tcPr>
            <w:tcW w:w="1058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EF5FF9" w:rsidP="00EF5FF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EF5FF9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350,5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401735" w:rsidP="00D3041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30410">
              <w:rPr>
                <w:rFonts w:ascii="Times New Roman" w:hAnsi="Times New Roman"/>
                <w:sz w:val="24"/>
                <w:szCs w:val="24"/>
                <w:lang w:eastAsia="ru-RU"/>
              </w:rPr>
              <w:t>121,8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Уход за минерализованными полосами</w:t>
            </w:r>
          </w:p>
        </w:tc>
        <w:tc>
          <w:tcPr>
            <w:tcW w:w="1058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EF5F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616,5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EF5FF9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D30410" w:rsidP="005038F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102,0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 противопожарного и лесохозяйственного назначения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A3F22" w:rsidRPr="004B3EB4" w:rsidRDefault="00D30410" w:rsidP="00D3041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A3F22" w:rsidRPr="004B3EB4" w:rsidRDefault="00D30410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3F22" w:rsidRPr="004B3EB4" w:rsidRDefault="00D30410" w:rsidP="00FA251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8A3F22" w:rsidRPr="005045E8" w:rsidTr="008A3F22">
        <w:trPr>
          <w:trHeight w:val="224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возгораний леса</w:t>
            </w:r>
          </w:p>
        </w:tc>
        <w:tc>
          <w:tcPr>
            <w:tcW w:w="1058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5038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D30410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8A3F22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A3F22" w:rsidRPr="005045E8" w:rsidTr="0049305F">
        <w:trPr>
          <w:trHeight w:val="53"/>
        </w:trPr>
        <w:tc>
          <w:tcPr>
            <w:tcW w:w="5765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пройденная пожарами</w:t>
            </w:r>
          </w:p>
        </w:tc>
        <w:tc>
          <w:tcPr>
            <w:tcW w:w="1058" w:type="dxa"/>
            <w:shd w:val="clear" w:color="auto" w:fill="FFFFFF"/>
          </w:tcPr>
          <w:p w:rsidR="008A3F22" w:rsidRPr="004B3EB4" w:rsidRDefault="008A3F22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73" w:type="dxa"/>
            <w:shd w:val="clear" w:color="auto" w:fill="auto"/>
          </w:tcPr>
          <w:p w:rsidR="008A3F22" w:rsidRPr="004B3EB4" w:rsidRDefault="005038F9" w:rsidP="004E7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8A3F22" w:rsidRPr="004B3EB4" w:rsidRDefault="00D30410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9" w:type="dxa"/>
            <w:shd w:val="clear" w:color="auto" w:fill="auto"/>
          </w:tcPr>
          <w:p w:rsidR="008A3F22" w:rsidRPr="004B3EB4" w:rsidRDefault="008A3F22" w:rsidP="00FA251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3BF" w:rsidRDefault="00CD53BF" w:rsidP="00CD53BF">
      <w:pPr>
        <w:spacing w:after="0" w:line="240" w:lineRule="auto"/>
        <w:ind w:left="23" w:right="-1" w:firstLine="403"/>
        <w:jc w:val="both"/>
        <w:rPr>
          <w:rFonts w:ascii="Times New Roman" w:hAnsi="Times New Roman"/>
          <w:iCs/>
          <w:sz w:val="24"/>
          <w:szCs w:val="16"/>
          <w:lang w:eastAsia="ru-RU"/>
        </w:rPr>
      </w:pPr>
    </w:p>
    <w:p w:rsidR="00CD53BF" w:rsidRPr="007540AB" w:rsidRDefault="003E5902" w:rsidP="00CD53BF">
      <w:pPr>
        <w:spacing w:after="0" w:line="240" w:lineRule="auto"/>
        <w:ind w:left="23" w:right="-1" w:firstLine="403"/>
        <w:jc w:val="both"/>
        <w:rPr>
          <w:rFonts w:ascii="Times New Roman" w:hAnsi="Times New Roman"/>
          <w:iCs/>
          <w:szCs w:val="16"/>
        </w:rPr>
      </w:pPr>
      <w:r>
        <w:rPr>
          <w:rFonts w:ascii="Times New Roman" w:hAnsi="Times New Roman"/>
          <w:iCs/>
          <w:sz w:val="24"/>
          <w:szCs w:val="16"/>
          <w:lang w:eastAsia="ru-RU"/>
        </w:rPr>
        <w:t xml:space="preserve">За </w:t>
      </w:r>
      <w:r w:rsidR="0091168B">
        <w:rPr>
          <w:rFonts w:ascii="Times New Roman" w:hAnsi="Times New Roman"/>
          <w:iCs/>
          <w:sz w:val="24"/>
          <w:szCs w:val="16"/>
          <w:lang w:eastAsia="ru-RU"/>
        </w:rPr>
        <w:t>2020</w:t>
      </w:r>
      <w:r w:rsidR="001673A3"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 год работниками государственной лесной охраны ГПУ «</w:t>
      </w:r>
      <w:r w:rsidR="001673A3">
        <w:rPr>
          <w:rFonts w:ascii="Times New Roman" w:hAnsi="Times New Roman"/>
          <w:iCs/>
          <w:sz w:val="24"/>
          <w:szCs w:val="16"/>
          <w:lang w:eastAsia="ru-RU"/>
        </w:rPr>
        <w:t>Березинский биосферный заповедник»</w:t>
      </w:r>
      <w:r w:rsidR="001673A3"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 в результате </w:t>
      </w:r>
      <w:r>
        <w:rPr>
          <w:rFonts w:ascii="Times New Roman" w:hAnsi="Times New Roman"/>
          <w:iCs/>
          <w:sz w:val="24"/>
          <w:szCs w:val="16"/>
          <w:lang w:eastAsia="ru-RU"/>
        </w:rPr>
        <w:t xml:space="preserve">проведение </w:t>
      </w:r>
      <w:r w:rsidRPr="00F42B0A">
        <w:rPr>
          <w:rFonts w:ascii="Times New Roman" w:hAnsi="Times New Roman"/>
          <w:iCs/>
          <w:sz w:val="24"/>
          <w:szCs w:val="16"/>
          <w:lang w:eastAsia="ru-RU"/>
        </w:rPr>
        <w:t>природоохранны</w:t>
      </w:r>
      <w:r>
        <w:rPr>
          <w:rFonts w:ascii="Times New Roman" w:hAnsi="Times New Roman"/>
          <w:iCs/>
          <w:sz w:val="24"/>
          <w:szCs w:val="16"/>
          <w:lang w:eastAsia="ru-RU"/>
        </w:rPr>
        <w:t>х</w:t>
      </w:r>
      <w:r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 рейд</w:t>
      </w:r>
      <w:r w:rsidR="00270490">
        <w:rPr>
          <w:rFonts w:ascii="Times New Roman" w:hAnsi="Times New Roman"/>
          <w:iCs/>
          <w:sz w:val="24"/>
          <w:szCs w:val="16"/>
          <w:lang w:eastAsia="ru-RU"/>
        </w:rPr>
        <w:t>ов</w:t>
      </w:r>
      <w:r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 </w:t>
      </w:r>
      <w:r w:rsidR="001673A3"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выявлено </w:t>
      </w:r>
      <w:r w:rsidR="00D30410">
        <w:rPr>
          <w:rFonts w:ascii="Times New Roman" w:hAnsi="Times New Roman"/>
          <w:iCs/>
          <w:sz w:val="24"/>
          <w:szCs w:val="16"/>
          <w:lang w:eastAsia="ru-RU"/>
        </w:rPr>
        <w:t>120</w:t>
      </w:r>
      <w:r w:rsidR="001673A3"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 нарушени</w:t>
      </w:r>
      <w:r w:rsidR="007540AB">
        <w:rPr>
          <w:rFonts w:ascii="Times New Roman" w:hAnsi="Times New Roman"/>
          <w:iCs/>
          <w:sz w:val="24"/>
          <w:szCs w:val="16"/>
          <w:lang w:eastAsia="ru-RU"/>
        </w:rPr>
        <w:t>й</w:t>
      </w:r>
      <w:r w:rsidR="001673A3" w:rsidRPr="00F42B0A">
        <w:rPr>
          <w:rFonts w:ascii="Times New Roman" w:hAnsi="Times New Roman"/>
          <w:iCs/>
          <w:sz w:val="24"/>
          <w:szCs w:val="16"/>
          <w:lang w:eastAsia="ru-RU"/>
        </w:rPr>
        <w:t xml:space="preserve"> природоохранного законодательства</w:t>
      </w:r>
      <w:r>
        <w:rPr>
          <w:rFonts w:ascii="Times New Roman" w:hAnsi="Times New Roman"/>
          <w:iCs/>
          <w:sz w:val="24"/>
          <w:szCs w:val="16"/>
          <w:lang w:eastAsia="ru-RU"/>
        </w:rPr>
        <w:t>.</w:t>
      </w:r>
    </w:p>
    <w:p w:rsidR="001673A3" w:rsidRPr="00F42B0A" w:rsidRDefault="001673A3" w:rsidP="00CD53BF">
      <w:pPr>
        <w:spacing w:after="0" w:line="240" w:lineRule="auto"/>
        <w:ind w:left="23" w:right="-1" w:firstLine="403"/>
        <w:jc w:val="both"/>
        <w:rPr>
          <w:rFonts w:ascii="Times New Roman" w:hAnsi="Times New Roman"/>
          <w:iCs/>
          <w:sz w:val="24"/>
          <w:szCs w:val="16"/>
          <w:lang w:eastAsia="ru-RU"/>
        </w:rPr>
      </w:pPr>
    </w:p>
    <w:p w:rsidR="00CD53BF" w:rsidRPr="00DD175F" w:rsidRDefault="00CD53BF" w:rsidP="00CD53BF">
      <w:pPr>
        <w:keepNext/>
        <w:spacing w:after="0" w:line="240" w:lineRule="auto"/>
        <w:ind w:left="23"/>
        <w:rPr>
          <w:rFonts w:ascii="Times New Roman" w:hAnsi="Times New Roman"/>
          <w:b/>
          <w:bCs/>
          <w:sz w:val="28"/>
          <w:szCs w:val="15"/>
          <w:lang w:eastAsia="ru-RU"/>
        </w:rPr>
      </w:pPr>
      <w:r w:rsidRPr="00DD175F">
        <w:rPr>
          <w:rFonts w:ascii="Times New Roman" w:hAnsi="Times New Roman"/>
          <w:b/>
          <w:bCs/>
          <w:sz w:val="28"/>
          <w:szCs w:val="15"/>
          <w:lang w:eastAsia="ru-RU"/>
        </w:rPr>
        <w:t>Основные финансовые показатели лесного хозяйства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5"/>
        <w:gridCol w:w="853"/>
        <w:gridCol w:w="1095"/>
        <w:gridCol w:w="775"/>
      </w:tblGrid>
      <w:tr w:rsidR="00CD53BF" w:rsidRPr="005045E8" w:rsidTr="00270490">
        <w:trPr>
          <w:trHeight w:val="302"/>
        </w:trPr>
        <w:tc>
          <w:tcPr>
            <w:tcW w:w="6665" w:type="dxa"/>
            <w:shd w:val="clear" w:color="auto" w:fill="FFFFFF"/>
            <w:vAlign w:val="center"/>
          </w:tcPr>
          <w:p w:rsidR="00CD53BF" w:rsidRPr="005045E8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Pr="001B1111" w:rsidRDefault="0091168B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4598A"/>
                <w:sz w:val="24"/>
                <w:szCs w:val="24"/>
                <w:lang w:eastAsia="ru-RU"/>
              </w:rPr>
              <w:t xml:space="preserve">2019 </w:t>
            </w:r>
            <w:r w:rsidR="00CD53BF" w:rsidRPr="00270490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Pr="001B1111" w:rsidRDefault="00D5341E" w:rsidP="0091168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70490">
              <w:rPr>
                <w:rFonts w:ascii="Times New Roman" w:eastAsia="Arial Unicode MS" w:hAnsi="Times New Roman"/>
                <w:bCs/>
                <w:color w:val="04598A"/>
                <w:sz w:val="24"/>
                <w:szCs w:val="24"/>
                <w:lang w:eastAsia="ru-RU"/>
              </w:rPr>
              <w:t>202</w:t>
            </w:r>
            <w:r w:rsidR="0091168B">
              <w:rPr>
                <w:rFonts w:ascii="Times New Roman" w:eastAsia="Arial Unicode MS" w:hAnsi="Times New Roman"/>
                <w:bCs/>
                <w:color w:val="04598A"/>
                <w:sz w:val="24"/>
                <w:szCs w:val="24"/>
                <w:lang w:eastAsia="ru-RU"/>
              </w:rPr>
              <w:t>0</w:t>
            </w:r>
            <w:r w:rsidR="00CD53BF" w:rsidRPr="00270490">
              <w:rPr>
                <w:rFonts w:ascii="Times New Roman" w:eastAsia="Arial Unicode MS" w:hAnsi="Times New Roman"/>
                <w:color w:val="04598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3BF" w:rsidRPr="005045E8" w:rsidRDefault="00CD53BF" w:rsidP="00CD53B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hAnsi="Times New Roman"/>
                <w:color w:val="04598A"/>
                <w:sz w:val="24"/>
                <w:szCs w:val="24"/>
                <w:lang w:eastAsia="ru-RU"/>
              </w:rPr>
              <w:t>%</w:t>
            </w:r>
          </w:p>
        </w:tc>
      </w:tr>
      <w:tr w:rsidR="00CD53BF" w:rsidRPr="005045E8" w:rsidTr="00270490">
        <w:trPr>
          <w:trHeight w:val="63"/>
        </w:trPr>
        <w:tc>
          <w:tcPr>
            <w:tcW w:w="6665" w:type="dxa"/>
            <w:shd w:val="clear" w:color="auto" w:fill="FFFFFF"/>
          </w:tcPr>
          <w:p w:rsidR="00CD53BF" w:rsidRPr="005045E8" w:rsidRDefault="00CD53BF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Всего расходов на веден</w:t>
            </w:r>
            <w:r w:rsidR="0059376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ие лесного хозяйства, всего (тыс</w:t>
            </w: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руб.)</w:t>
            </w:r>
          </w:p>
        </w:tc>
        <w:tc>
          <w:tcPr>
            <w:tcW w:w="853" w:type="dxa"/>
            <w:shd w:val="clear" w:color="auto" w:fill="auto"/>
          </w:tcPr>
          <w:p w:rsidR="00CD53BF" w:rsidRPr="005045E8" w:rsidRDefault="00B25CFE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4122,6</w:t>
            </w:r>
          </w:p>
        </w:tc>
        <w:tc>
          <w:tcPr>
            <w:tcW w:w="1095" w:type="dxa"/>
            <w:shd w:val="clear" w:color="auto" w:fill="auto"/>
          </w:tcPr>
          <w:p w:rsidR="00CD53BF" w:rsidRPr="005045E8" w:rsidRDefault="00B25CFE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4509,9</w:t>
            </w:r>
          </w:p>
        </w:tc>
        <w:tc>
          <w:tcPr>
            <w:tcW w:w="775" w:type="dxa"/>
            <w:shd w:val="clear" w:color="auto" w:fill="auto"/>
          </w:tcPr>
          <w:p w:rsidR="00CD53BF" w:rsidRPr="005045E8" w:rsidRDefault="00B25CFE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CD53BF" w:rsidRPr="005045E8" w:rsidTr="0049305F">
        <w:trPr>
          <w:trHeight w:val="53"/>
        </w:trPr>
        <w:tc>
          <w:tcPr>
            <w:tcW w:w="9388" w:type="dxa"/>
            <w:gridSpan w:val="4"/>
            <w:shd w:val="clear" w:color="auto" w:fill="auto"/>
          </w:tcPr>
          <w:p w:rsidR="00CD53BF" w:rsidRPr="005045E8" w:rsidRDefault="00CD53BF" w:rsidP="00CD53BF">
            <w:pPr>
              <w:spacing w:after="0" w:line="240" w:lineRule="auto"/>
              <w:ind w:left="28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873B9" w:rsidRPr="005045E8" w:rsidTr="00270490">
        <w:trPr>
          <w:trHeight w:val="53"/>
        </w:trPr>
        <w:tc>
          <w:tcPr>
            <w:tcW w:w="6665" w:type="dxa"/>
            <w:shd w:val="clear" w:color="auto" w:fill="FFFFFF"/>
          </w:tcPr>
          <w:p w:rsidR="00A873B9" w:rsidRPr="005045E8" w:rsidRDefault="00A873B9" w:rsidP="00CD53BF">
            <w:pPr>
              <w:spacing w:after="0" w:line="240" w:lineRule="auto"/>
              <w:ind w:left="572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3" w:type="dxa"/>
            <w:shd w:val="clear" w:color="auto" w:fill="auto"/>
          </w:tcPr>
          <w:p w:rsidR="00A873B9" w:rsidRPr="005045E8" w:rsidRDefault="00270490" w:rsidP="00DA7E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2621,6</w:t>
            </w:r>
          </w:p>
        </w:tc>
        <w:tc>
          <w:tcPr>
            <w:tcW w:w="109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2629,9</w:t>
            </w:r>
          </w:p>
        </w:tc>
        <w:tc>
          <w:tcPr>
            <w:tcW w:w="77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873B9" w:rsidRPr="005045E8" w:rsidTr="00270490">
        <w:trPr>
          <w:trHeight w:val="53"/>
        </w:trPr>
        <w:tc>
          <w:tcPr>
            <w:tcW w:w="6665" w:type="dxa"/>
            <w:shd w:val="clear" w:color="auto" w:fill="FFFFFF"/>
          </w:tcPr>
          <w:p w:rsidR="00A873B9" w:rsidRPr="005045E8" w:rsidRDefault="00A873B9" w:rsidP="00CD53BF">
            <w:pPr>
              <w:spacing w:after="0" w:line="240" w:lineRule="auto"/>
              <w:ind w:left="572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мобилизация собственных средств</w:t>
            </w:r>
          </w:p>
        </w:tc>
        <w:tc>
          <w:tcPr>
            <w:tcW w:w="853" w:type="dxa"/>
            <w:shd w:val="clear" w:color="auto" w:fill="auto"/>
          </w:tcPr>
          <w:p w:rsidR="00A873B9" w:rsidRPr="005045E8" w:rsidRDefault="00270490" w:rsidP="00DA7E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09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77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D07406" w:rsidRPr="005045E8" w:rsidTr="0049305F">
        <w:trPr>
          <w:trHeight w:val="53"/>
        </w:trPr>
        <w:tc>
          <w:tcPr>
            <w:tcW w:w="9388" w:type="dxa"/>
            <w:gridSpan w:val="4"/>
            <w:shd w:val="clear" w:color="auto" w:fill="auto"/>
          </w:tcPr>
          <w:p w:rsidR="00D07406" w:rsidRPr="005045E8" w:rsidRDefault="00D07406" w:rsidP="00CD53BF">
            <w:pPr>
              <w:spacing w:after="0" w:line="240" w:lineRule="auto"/>
              <w:ind w:left="856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 нее:</w:t>
            </w:r>
          </w:p>
        </w:tc>
      </w:tr>
      <w:tr w:rsidR="00A873B9" w:rsidRPr="005045E8" w:rsidTr="00270490">
        <w:trPr>
          <w:trHeight w:val="53"/>
        </w:trPr>
        <w:tc>
          <w:tcPr>
            <w:tcW w:w="6665" w:type="dxa"/>
            <w:shd w:val="clear" w:color="auto" w:fill="FFFFFF"/>
          </w:tcPr>
          <w:p w:rsidR="00A873B9" w:rsidRPr="005045E8" w:rsidRDefault="00A873B9" w:rsidP="00CD53BF">
            <w:pPr>
              <w:spacing w:after="0" w:line="240" w:lineRule="auto"/>
              <w:ind w:left="998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поступления от реализации древесины</w:t>
            </w:r>
          </w:p>
        </w:tc>
        <w:tc>
          <w:tcPr>
            <w:tcW w:w="853" w:type="dxa"/>
            <w:shd w:val="clear" w:color="auto" w:fill="auto"/>
          </w:tcPr>
          <w:p w:rsidR="00A873B9" w:rsidRPr="005045E8" w:rsidRDefault="00270490" w:rsidP="00DA7E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09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77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A873B9" w:rsidRPr="005045E8" w:rsidTr="00270490">
        <w:trPr>
          <w:trHeight w:val="53"/>
        </w:trPr>
        <w:tc>
          <w:tcPr>
            <w:tcW w:w="6665" w:type="dxa"/>
            <w:shd w:val="clear" w:color="auto" w:fill="FFFFFF"/>
          </w:tcPr>
          <w:p w:rsidR="00A873B9" w:rsidRPr="005045E8" w:rsidRDefault="00A873B9" w:rsidP="00CD53BF">
            <w:pPr>
              <w:spacing w:after="0" w:line="240" w:lineRule="auto"/>
              <w:ind w:left="998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поступления от древесины на корню</w:t>
            </w:r>
          </w:p>
        </w:tc>
        <w:tc>
          <w:tcPr>
            <w:tcW w:w="853" w:type="dxa"/>
            <w:shd w:val="clear" w:color="auto" w:fill="auto"/>
          </w:tcPr>
          <w:p w:rsidR="00A873B9" w:rsidRPr="005045E8" w:rsidRDefault="00270490" w:rsidP="00DA7E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109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77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A873B9" w:rsidRPr="005045E8" w:rsidTr="00270490">
        <w:trPr>
          <w:trHeight w:val="53"/>
        </w:trPr>
        <w:tc>
          <w:tcPr>
            <w:tcW w:w="6665" w:type="dxa"/>
            <w:shd w:val="clear" w:color="auto" w:fill="FFFFFF"/>
          </w:tcPr>
          <w:p w:rsidR="00A873B9" w:rsidRPr="005045E8" w:rsidRDefault="00A873B9" w:rsidP="00CD53BF">
            <w:pPr>
              <w:spacing w:after="0" w:line="240" w:lineRule="auto"/>
              <w:ind w:left="998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поступления от охотничьего хозяйства</w:t>
            </w:r>
          </w:p>
        </w:tc>
        <w:tc>
          <w:tcPr>
            <w:tcW w:w="853" w:type="dxa"/>
            <w:shd w:val="clear" w:color="auto" w:fill="auto"/>
          </w:tcPr>
          <w:p w:rsidR="00A873B9" w:rsidRPr="005045E8" w:rsidRDefault="00270490" w:rsidP="00DA7E6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9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77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175,4</w:t>
            </w:r>
          </w:p>
        </w:tc>
      </w:tr>
      <w:tr w:rsidR="00A873B9" w:rsidRPr="005045E8" w:rsidTr="00270490">
        <w:trPr>
          <w:trHeight w:val="53"/>
        </w:trPr>
        <w:tc>
          <w:tcPr>
            <w:tcW w:w="6665" w:type="dxa"/>
            <w:shd w:val="clear" w:color="auto" w:fill="FFFFFF"/>
          </w:tcPr>
          <w:p w:rsidR="00A873B9" w:rsidRPr="005045E8" w:rsidRDefault="00A873B9" w:rsidP="00CD53B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5E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Удельный вес собственных доходов в общей сумме затрат на ведение лесного хозяйства, %</w:t>
            </w:r>
          </w:p>
        </w:tc>
        <w:tc>
          <w:tcPr>
            <w:tcW w:w="853" w:type="dxa"/>
            <w:shd w:val="clear" w:color="auto" w:fill="auto"/>
          </w:tcPr>
          <w:p w:rsidR="00A873B9" w:rsidRPr="005045E8" w:rsidRDefault="00270490" w:rsidP="00344FC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9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75" w:type="dxa"/>
            <w:shd w:val="clear" w:color="auto" w:fill="auto"/>
          </w:tcPr>
          <w:p w:rsidR="00A873B9" w:rsidRPr="005045E8" w:rsidRDefault="00270490" w:rsidP="00BE3347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118,0</w:t>
            </w:r>
          </w:p>
        </w:tc>
      </w:tr>
    </w:tbl>
    <w:p w:rsidR="00E90C55" w:rsidRDefault="00E90C55" w:rsidP="00E90C55">
      <w:pPr>
        <w:spacing w:after="0" w:line="240" w:lineRule="auto"/>
        <w:rPr>
          <w:rFonts w:ascii="Times New Roman" w:hAnsi="Times New Roman"/>
          <w:b/>
          <w:bCs/>
          <w:sz w:val="32"/>
          <w:szCs w:val="16"/>
          <w:lang w:eastAsia="ru-RU"/>
        </w:rPr>
      </w:pPr>
    </w:p>
    <w:p w:rsidR="005D652D" w:rsidRDefault="005D652D" w:rsidP="00E90C55">
      <w:pPr>
        <w:spacing w:after="0" w:line="240" w:lineRule="auto"/>
        <w:rPr>
          <w:rFonts w:ascii="Times New Roman" w:hAnsi="Times New Roman"/>
          <w:b/>
          <w:bCs/>
          <w:sz w:val="32"/>
          <w:szCs w:val="16"/>
          <w:lang w:eastAsia="ru-RU"/>
        </w:rPr>
      </w:pPr>
    </w:p>
    <w:p w:rsidR="00E90C55" w:rsidRPr="00E90C55" w:rsidRDefault="00E90C55" w:rsidP="00E90C55">
      <w:pPr>
        <w:spacing w:after="0" w:line="240" w:lineRule="auto"/>
        <w:rPr>
          <w:rFonts w:ascii="Times New Roman" w:hAnsi="Times New Roman"/>
          <w:b/>
          <w:bCs/>
          <w:sz w:val="32"/>
          <w:szCs w:val="16"/>
          <w:lang w:eastAsia="ru-RU"/>
        </w:rPr>
      </w:pPr>
      <w:r w:rsidRPr="00E90C55">
        <w:rPr>
          <w:rFonts w:ascii="Times New Roman" w:hAnsi="Times New Roman"/>
          <w:b/>
          <w:bCs/>
          <w:sz w:val="32"/>
          <w:szCs w:val="16"/>
          <w:lang w:eastAsia="ru-RU"/>
        </w:rPr>
        <w:t>Охотничье хозяйство</w:t>
      </w:r>
    </w:p>
    <w:p w:rsidR="00E90C55" w:rsidRPr="00BD2F6D" w:rsidRDefault="00E90C55" w:rsidP="00E90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C55" w:rsidRPr="00BD2F6D" w:rsidRDefault="00E90C55" w:rsidP="00E90C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51E7">
        <w:rPr>
          <w:rFonts w:ascii="Times New Roman" w:hAnsi="Times New Roman"/>
          <w:color w:val="000000"/>
          <w:sz w:val="24"/>
          <w:szCs w:val="24"/>
        </w:rPr>
        <w:t xml:space="preserve">Охотничьи угодья предоставленные в безвозмездное пользование государственному природоохранному учреждению «Березинский биосферный заповедник», состоят из двух территорий: экспериментальное лесоохотничье хозяйство «Барсуки» и охотничье хозяйство «Березина», общей площадью </w:t>
      </w:r>
      <w:r w:rsidR="00BC7C6B">
        <w:rPr>
          <w:rFonts w:ascii="Times New Roman" w:hAnsi="Times New Roman"/>
          <w:sz w:val="24"/>
          <w:szCs w:val="24"/>
        </w:rPr>
        <w:t>44,9</w:t>
      </w:r>
      <w:r w:rsidRPr="00AF51E7">
        <w:rPr>
          <w:rFonts w:ascii="Times New Roman" w:hAnsi="Times New Roman"/>
          <w:sz w:val="24"/>
          <w:szCs w:val="24"/>
        </w:rPr>
        <w:t xml:space="preserve"> </w:t>
      </w:r>
      <w:r w:rsidRPr="00AF51E7">
        <w:rPr>
          <w:rFonts w:ascii="Times New Roman" w:hAnsi="Times New Roman"/>
          <w:color w:val="000000"/>
          <w:sz w:val="24"/>
          <w:szCs w:val="24"/>
        </w:rPr>
        <w:t xml:space="preserve">тыс.га, в том числе лесные – </w:t>
      </w:r>
      <w:r w:rsidR="00BC7C6B">
        <w:rPr>
          <w:rFonts w:ascii="Times New Roman" w:hAnsi="Times New Roman"/>
          <w:sz w:val="24"/>
          <w:szCs w:val="24"/>
        </w:rPr>
        <w:t>34,6</w:t>
      </w:r>
      <w:r w:rsidRPr="00AF51E7">
        <w:rPr>
          <w:rFonts w:ascii="Times New Roman" w:hAnsi="Times New Roman"/>
          <w:sz w:val="24"/>
          <w:szCs w:val="24"/>
        </w:rPr>
        <w:t xml:space="preserve"> </w:t>
      </w:r>
      <w:r w:rsidRPr="00AF51E7">
        <w:rPr>
          <w:rFonts w:ascii="Times New Roman" w:hAnsi="Times New Roman"/>
          <w:color w:val="000000"/>
          <w:sz w:val="24"/>
          <w:szCs w:val="24"/>
        </w:rPr>
        <w:t xml:space="preserve">тыс.га, полевые – </w:t>
      </w:r>
      <w:r w:rsidR="005D652D" w:rsidRPr="00AF51E7">
        <w:rPr>
          <w:rFonts w:ascii="Times New Roman" w:hAnsi="Times New Roman"/>
          <w:sz w:val="24"/>
          <w:szCs w:val="24"/>
        </w:rPr>
        <w:t>7,1</w:t>
      </w:r>
      <w:r w:rsidRPr="00AF51E7">
        <w:rPr>
          <w:rFonts w:ascii="Times New Roman" w:hAnsi="Times New Roman"/>
          <w:sz w:val="24"/>
          <w:szCs w:val="24"/>
        </w:rPr>
        <w:t xml:space="preserve"> </w:t>
      </w:r>
      <w:r w:rsidRPr="00AF51E7">
        <w:rPr>
          <w:rFonts w:ascii="Times New Roman" w:hAnsi="Times New Roman"/>
          <w:color w:val="000000"/>
          <w:sz w:val="24"/>
          <w:szCs w:val="24"/>
        </w:rPr>
        <w:t>тыс.га, водно-болотные –</w:t>
      </w:r>
      <w:r w:rsidR="00BC7C6B">
        <w:rPr>
          <w:rFonts w:ascii="Times New Roman" w:hAnsi="Times New Roman"/>
          <w:sz w:val="24"/>
          <w:szCs w:val="24"/>
        </w:rPr>
        <w:t>3,2</w:t>
      </w:r>
      <w:r w:rsidRPr="00AF51E7">
        <w:rPr>
          <w:rFonts w:ascii="Times New Roman" w:hAnsi="Times New Roman"/>
          <w:sz w:val="24"/>
          <w:szCs w:val="24"/>
        </w:rPr>
        <w:t xml:space="preserve"> </w:t>
      </w:r>
      <w:r w:rsidRPr="00AF51E7">
        <w:rPr>
          <w:rFonts w:ascii="Times New Roman" w:hAnsi="Times New Roman"/>
          <w:color w:val="000000"/>
          <w:sz w:val="24"/>
          <w:szCs w:val="24"/>
        </w:rPr>
        <w:t>тыс.га.</w:t>
      </w: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Территория среды обитания диких животных, используемая для организации и ведения охотничьего хозяйства ГПУ «</w:t>
      </w:r>
      <w:r>
        <w:rPr>
          <w:rFonts w:ascii="Times New Roman" w:hAnsi="Times New Roman" w:cs="Times New Roman"/>
          <w:sz w:val="24"/>
          <w:szCs w:val="24"/>
        </w:rPr>
        <w:t>Березинский биосферный заповедник</w:t>
      </w:r>
      <w:r w:rsidRPr="00BD2F6D">
        <w:rPr>
          <w:rFonts w:ascii="Times New Roman" w:hAnsi="Times New Roman" w:cs="Times New Roman"/>
          <w:sz w:val="24"/>
          <w:szCs w:val="24"/>
        </w:rPr>
        <w:t xml:space="preserve">»,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тремя отдельными компактными участки вокруг территории заповедника.  </w:t>
      </w:r>
    </w:p>
    <w:p w:rsidR="00E90C55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Располагается на территории трех административных районов: </w:t>
      </w:r>
      <w:r>
        <w:rPr>
          <w:rFonts w:ascii="Times New Roman" w:hAnsi="Times New Roman" w:cs="Times New Roman"/>
          <w:sz w:val="24"/>
          <w:szCs w:val="24"/>
        </w:rPr>
        <w:t>Лепельского, Докшицкого, Борисовского.</w:t>
      </w:r>
    </w:p>
    <w:p w:rsidR="00E90C55" w:rsidRDefault="00E90C55" w:rsidP="00E90C55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E90C55" w:rsidRPr="00BD2F6D" w:rsidRDefault="00E90C55" w:rsidP="00E90C55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/>
          <w:sz w:val="24"/>
          <w:szCs w:val="24"/>
        </w:rPr>
        <w:t xml:space="preserve">Площадь охотничьих угодий </w:t>
      </w:r>
      <w:r>
        <w:rPr>
          <w:rFonts w:ascii="Times New Roman" w:hAnsi="Times New Roman"/>
          <w:sz w:val="24"/>
          <w:szCs w:val="24"/>
        </w:rPr>
        <w:t>ЭЛОХ «Барсуки»</w:t>
      </w:r>
    </w:p>
    <w:tbl>
      <w:tblPr>
        <w:tblW w:w="805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803"/>
        <w:gridCol w:w="1117"/>
        <w:gridCol w:w="803"/>
        <w:gridCol w:w="1161"/>
        <w:gridCol w:w="1116"/>
        <w:gridCol w:w="1089"/>
        <w:gridCol w:w="846"/>
      </w:tblGrid>
      <w:tr w:rsidR="00E90C55" w:rsidRPr="00BD2F6D" w:rsidTr="004844E8">
        <w:trPr>
          <w:trHeight w:val="255"/>
          <w:jc w:val="center"/>
        </w:trPr>
        <w:tc>
          <w:tcPr>
            <w:tcW w:w="1920" w:type="dxa"/>
            <w:gridSpan w:val="2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Лесные</w:t>
            </w:r>
          </w:p>
        </w:tc>
        <w:tc>
          <w:tcPr>
            <w:tcW w:w="1920" w:type="dxa"/>
            <w:gridSpan w:val="2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Полевые</w:t>
            </w:r>
          </w:p>
        </w:tc>
        <w:tc>
          <w:tcPr>
            <w:tcW w:w="2277" w:type="dxa"/>
            <w:gridSpan w:val="2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Водно болотные</w:t>
            </w:r>
          </w:p>
        </w:tc>
        <w:tc>
          <w:tcPr>
            <w:tcW w:w="1935" w:type="dxa"/>
            <w:gridSpan w:val="2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90C55" w:rsidRPr="00BD2F6D" w:rsidTr="004844E8">
        <w:trPr>
          <w:trHeight w:val="255"/>
          <w:jc w:val="center"/>
        </w:trPr>
        <w:tc>
          <w:tcPr>
            <w:tcW w:w="1117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03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03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16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46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0C55" w:rsidRPr="00BD2F6D" w:rsidTr="004844E8">
        <w:trPr>
          <w:trHeight w:val="255"/>
          <w:jc w:val="center"/>
        </w:trPr>
        <w:tc>
          <w:tcPr>
            <w:tcW w:w="1117" w:type="dxa"/>
            <w:noWrap/>
            <w:vAlign w:val="bottom"/>
          </w:tcPr>
          <w:p w:rsidR="00E90C55" w:rsidRPr="00BD2F6D" w:rsidRDefault="005D652D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C6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03" w:type="dxa"/>
            <w:noWrap/>
            <w:vAlign w:val="bottom"/>
          </w:tcPr>
          <w:p w:rsidR="00E90C55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17" w:type="dxa"/>
            <w:noWrap/>
            <w:vAlign w:val="bottom"/>
          </w:tcPr>
          <w:p w:rsidR="00E90C55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0C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noWrap/>
            <w:vAlign w:val="bottom"/>
          </w:tcPr>
          <w:p w:rsidR="00E90C55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61" w:type="dxa"/>
            <w:noWrap/>
            <w:vAlign w:val="bottom"/>
          </w:tcPr>
          <w:p w:rsidR="00E90C55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16" w:type="dxa"/>
            <w:noWrap/>
            <w:vAlign w:val="bottom"/>
          </w:tcPr>
          <w:p w:rsidR="00E90C55" w:rsidRPr="00BD2F6D" w:rsidRDefault="005D652D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0C55">
              <w:rPr>
                <w:rFonts w:ascii="Times New Roman" w:hAnsi="Times New Roman"/>
                <w:sz w:val="24"/>
                <w:szCs w:val="24"/>
              </w:rPr>
              <w:t>,</w:t>
            </w:r>
            <w:r w:rsidR="00BC7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noWrap/>
            <w:vAlign w:val="bottom"/>
          </w:tcPr>
          <w:p w:rsidR="00E90C55" w:rsidRPr="00BD2F6D" w:rsidRDefault="005D652D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C6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46" w:type="dxa"/>
            <w:noWrap/>
            <w:vAlign w:val="bottom"/>
          </w:tcPr>
          <w:p w:rsidR="00E90C55" w:rsidRPr="00BD2F6D" w:rsidRDefault="00E90C55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E90C55" w:rsidRPr="00BD2F6D" w:rsidRDefault="003E5902" w:rsidP="00E90C5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 </w:t>
      </w:r>
      <w:r w:rsidR="0091168B">
        <w:rPr>
          <w:rFonts w:ascii="Times New Roman" w:eastAsia="MS Mincho" w:hAnsi="Times New Roman"/>
          <w:sz w:val="24"/>
          <w:szCs w:val="24"/>
        </w:rPr>
        <w:t>2020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году учетная численность диких животных </w:t>
      </w:r>
      <w:r w:rsidR="00E90C55">
        <w:rPr>
          <w:rFonts w:ascii="Times New Roman" w:eastAsia="MS Mincho" w:hAnsi="Times New Roman"/>
          <w:sz w:val="24"/>
          <w:szCs w:val="24"/>
        </w:rPr>
        <w:t>в ЭЛОХ «Барсуки»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составила: лося – 1</w:t>
      </w:r>
      <w:r w:rsidR="00BC7C6B">
        <w:rPr>
          <w:rFonts w:ascii="Times New Roman" w:eastAsia="MS Mincho" w:hAnsi="Times New Roman"/>
          <w:sz w:val="24"/>
          <w:szCs w:val="24"/>
        </w:rPr>
        <w:t>78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особей, оленя – </w:t>
      </w:r>
      <w:r>
        <w:rPr>
          <w:rFonts w:ascii="Times New Roman" w:eastAsia="MS Mincho" w:hAnsi="Times New Roman"/>
          <w:sz w:val="24"/>
          <w:szCs w:val="24"/>
        </w:rPr>
        <w:t>53</w:t>
      </w:r>
      <w:r w:rsidR="00BC7C6B">
        <w:rPr>
          <w:rFonts w:ascii="Times New Roman" w:eastAsia="MS Mincho" w:hAnsi="Times New Roman"/>
          <w:sz w:val="24"/>
          <w:szCs w:val="24"/>
        </w:rPr>
        <w:t xml:space="preserve"> особи</w:t>
      </w:r>
      <w:r w:rsidR="00E90C55" w:rsidRPr="00BD2F6D">
        <w:rPr>
          <w:rFonts w:ascii="Times New Roman" w:eastAsia="MS Mincho" w:hAnsi="Times New Roman"/>
          <w:sz w:val="24"/>
          <w:szCs w:val="24"/>
        </w:rPr>
        <w:t>, кабан</w:t>
      </w:r>
      <w:r w:rsidR="00E90C55">
        <w:rPr>
          <w:rFonts w:ascii="Times New Roman" w:eastAsia="MS Mincho" w:hAnsi="Times New Roman"/>
          <w:sz w:val="24"/>
          <w:szCs w:val="24"/>
        </w:rPr>
        <w:t>а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– 16</w:t>
      </w:r>
      <w:r w:rsidR="00C73647">
        <w:rPr>
          <w:rFonts w:ascii="Times New Roman" w:eastAsia="MS Mincho" w:hAnsi="Times New Roman"/>
          <w:sz w:val="24"/>
          <w:szCs w:val="24"/>
        </w:rPr>
        <w:t xml:space="preserve"> 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особей, косули – </w:t>
      </w:r>
      <w:r w:rsidR="00BC7C6B">
        <w:rPr>
          <w:rFonts w:ascii="Times New Roman" w:eastAsia="MS Mincho" w:hAnsi="Times New Roman"/>
          <w:sz w:val="24"/>
          <w:szCs w:val="24"/>
        </w:rPr>
        <w:t>233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особ</w:t>
      </w:r>
      <w:r>
        <w:rPr>
          <w:rFonts w:ascii="Times New Roman" w:eastAsia="MS Mincho" w:hAnsi="Times New Roman"/>
          <w:sz w:val="24"/>
          <w:szCs w:val="24"/>
        </w:rPr>
        <w:t>и, волка – 7</w:t>
      </w:r>
      <w:r w:rsidR="003E6541">
        <w:rPr>
          <w:rFonts w:ascii="Times New Roman" w:eastAsia="MS Mincho" w:hAnsi="Times New Roman"/>
          <w:sz w:val="24"/>
          <w:szCs w:val="24"/>
        </w:rPr>
        <w:t xml:space="preserve"> особей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, лисицы – </w:t>
      </w:r>
      <w:r w:rsidR="003E6541">
        <w:rPr>
          <w:rFonts w:ascii="Times New Roman" w:eastAsia="MS Mincho" w:hAnsi="Times New Roman"/>
          <w:sz w:val="24"/>
          <w:szCs w:val="24"/>
        </w:rPr>
        <w:t>47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особей, куницы – </w:t>
      </w:r>
      <w:r>
        <w:rPr>
          <w:rFonts w:ascii="Times New Roman" w:eastAsia="MS Mincho" w:hAnsi="Times New Roman"/>
          <w:sz w:val="24"/>
          <w:szCs w:val="24"/>
        </w:rPr>
        <w:t>15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особ</w:t>
      </w:r>
      <w:r w:rsidR="003E6541">
        <w:rPr>
          <w:rFonts w:ascii="Times New Roman" w:eastAsia="MS Mincho" w:hAnsi="Times New Roman"/>
          <w:sz w:val="24"/>
          <w:szCs w:val="24"/>
        </w:rPr>
        <w:t>ей, енотовидной собаки – 65 особей, зайца беляка – 750 особей, зайца русака – 6</w:t>
      </w:r>
      <w:r w:rsidR="00E90C55">
        <w:rPr>
          <w:rFonts w:ascii="Times New Roman" w:eastAsia="MS Mincho" w:hAnsi="Times New Roman"/>
          <w:sz w:val="24"/>
          <w:szCs w:val="24"/>
        </w:rPr>
        <w:t xml:space="preserve"> особей, </w:t>
      </w:r>
      <w:r w:rsidR="00C73647">
        <w:rPr>
          <w:rFonts w:ascii="Times New Roman" w:eastAsia="MS Mincho" w:hAnsi="Times New Roman"/>
          <w:sz w:val="24"/>
          <w:szCs w:val="24"/>
        </w:rPr>
        <w:t>бобра речн</w:t>
      </w:r>
      <w:r w:rsidR="003E6541">
        <w:rPr>
          <w:rFonts w:ascii="Times New Roman" w:eastAsia="MS Mincho" w:hAnsi="Times New Roman"/>
          <w:sz w:val="24"/>
          <w:szCs w:val="24"/>
        </w:rPr>
        <w:t xml:space="preserve">ого – </w:t>
      </w:r>
      <w:r>
        <w:rPr>
          <w:rFonts w:ascii="Times New Roman" w:eastAsia="MS Mincho" w:hAnsi="Times New Roman"/>
          <w:sz w:val="24"/>
          <w:szCs w:val="24"/>
        </w:rPr>
        <w:t>176</w:t>
      </w:r>
      <w:r w:rsidR="00BC7C6B">
        <w:rPr>
          <w:rFonts w:ascii="Times New Roman" w:eastAsia="MS Mincho" w:hAnsi="Times New Roman"/>
          <w:sz w:val="24"/>
          <w:szCs w:val="24"/>
        </w:rPr>
        <w:t xml:space="preserve"> особей</w:t>
      </w:r>
      <w:r>
        <w:rPr>
          <w:rFonts w:ascii="Times New Roman" w:eastAsia="MS Mincho" w:hAnsi="Times New Roman"/>
          <w:sz w:val="24"/>
          <w:szCs w:val="24"/>
        </w:rPr>
        <w:t>, белки – 111</w:t>
      </w:r>
      <w:r w:rsidR="004844E8">
        <w:rPr>
          <w:rFonts w:ascii="Times New Roman" w:eastAsia="MS Mincho" w:hAnsi="Times New Roman"/>
          <w:sz w:val="24"/>
          <w:szCs w:val="24"/>
        </w:rPr>
        <w:t xml:space="preserve"> особей,</w:t>
      </w:r>
      <w:r w:rsidR="00BC7C6B">
        <w:rPr>
          <w:rFonts w:ascii="Times New Roman" w:eastAsia="MS Mincho" w:hAnsi="Times New Roman"/>
          <w:sz w:val="24"/>
          <w:szCs w:val="24"/>
        </w:rPr>
        <w:t xml:space="preserve"> ондатры – 60 особей, выдры – 2</w:t>
      </w:r>
      <w:r w:rsidR="00993191">
        <w:rPr>
          <w:rFonts w:ascii="Times New Roman" w:eastAsia="MS Mincho" w:hAnsi="Times New Roman"/>
          <w:sz w:val="24"/>
          <w:szCs w:val="24"/>
        </w:rPr>
        <w:t xml:space="preserve"> особ</w:t>
      </w:r>
      <w:r w:rsidR="00BC7C6B">
        <w:rPr>
          <w:rFonts w:ascii="Times New Roman" w:eastAsia="MS Mincho" w:hAnsi="Times New Roman"/>
          <w:sz w:val="24"/>
          <w:szCs w:val="24"/>
        </w:rPr>
        <w:t>и</w:t>
      </w:r>
      <w:r w:rsidR="00C73647">
        <w:rPr>
          <w:rFonts w:ascii="Times New Roman" w:eastAsia="MS Mincho" w:hAnsi="Times New Roman"/>
          <w:sz w:val="24"/>
          <w:szCs w:val="24"/>
        </w:rPr>
        <w:t xml:space="preserve">, </w:t>
      </w:r>
      <w:r w:rsidR="003E6541">
        <w:rPr>
          <w:rFonts w:ascii="Times New Roman" w:eastAsia="MS Mincho" w:hAnsi="Times New Roman"/>
          <w:sz w:val="24"/>
          <w:szCs w:val="24"/>
        </w:rPr>
        <w:t>н</w:t>
      </w:r>
      <w:r>
        <w:rPr>
          <w:rFonts w:ascii="Times New Roman" w:eastAsia="MS Mincho" w:hAnsi="Times New Roman"/>
          <w:sz w:val="24"/>
          <w:szCs w:val="24"/>
        </w:rPr>
        <w:t>орки – 110 особей, глухаря – 101</w:t>
      </w:r>
      <w:r w:rsidR="003E6541">
        <w:rPr>
          <w:rFonts w:ascii="Times New Roman" w:eastAsia="MS Mincho" w:hAnsi="Times New Roman"/>
          <w:sz w:val="24"/>
          <w:szCs w:val="24"/>
        </w:rPr>
        <w:t xml:space="preserve"> особей, тетерева – 68</w:t>
      </w:r>
      <w:r w:rsidR="00C73647">
        <w:rPr>
          <w:rFonts w:ascii="Times New Roman" w:eastAsia="MS Mincho" w:hAnsi="Times New Roman"/>
          <w:sz w:val="24"/>
          <w:szCs w:val="24"/>
        </w:rPr>
        <w:t xml:space="preserve"> особей</w:t>
      </w:r>
      <w:r w:rsidR="00E90C55" w:rsidRPr="00BD2F6D">
        <w:rPr>
          <w:rFonts w:ascii="Times New Roman" w:eastAsia="MS Mincho" w:hAnsi="Times New Roman"/>
          <w:sz w:val="24"/>
          <w:szCs w:val="24"/>
        </w:rPr>
        <w:t>.</w:t>
      </w:r>
    </w:p>
    <w:p w:rsidR="00E90C55" w:rsidRDefault="00E90C55" w:rsidP="00E90C55">
      <w:pPr>
        <w:pStyle w:val="a4"/>
        <w:spacing w:line="240" w:lineRule="auto"/>
        <w:ind w:firstLine="567"/>
        <w:rPr>
          <w:sz w:val="24"/>
          <w:szCs w:val="24"/>
        </w:rPr>
      </w:pPr>
    </w:p>
    <w:p w:rsidR="004844E8" w:rsidRPr="00BD2F6D" w:rsidRDefault="004844E8" w:rsidP="004844E8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/>
          <w:sz w:val="24"/>
          <w:szCs w:val="24"/>
        </w:rPr>
        <w:t xml:space="preserve">Площадь охотничьих угодий </w:t>
      </w:r>
      <w:r>
        <w:rPr>
          <w:rFonts w:ascii="Times New Roman" w:hAnsi="Times New Roman"/>
          <w:sz w:val="24"/>
          <w:szCs w:val="24"/>
        </w:rPr>
        <w:t>ОХ «Березина»</w:t>
      </w:r>
    </w:p>
    <w:tbl>
      <w:tblPr>
        <w:tblW w:w="805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803"/>
        <w:gridCol w:w="1117"/>
        <w:gridCol w:w="803"/>
        <w:gridCol w:w="1161"/>
        <w:gridCol w:w="1116"/>
        <w:gridCol w:w="1089"/>
        <w:gridCol w:w="846"/>
      </w:tblGrid>
      <w:tr w:rsidR="004844E8" w:rsidRPr="00BD2F6D" w:rsidTr="004844E8">
        <w:trPr>
          <w:trHeight w:val="255"/>
          <w:jc w:val="center"/>
        </w:trPr>
        <w:tc>
          <w:tcPr>
            <w:tcW w:w="1920" w:type="dxa"/>
            <w:gridSpan w:val="2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Лесные</w:t>
            </w:r>
          </w:p>
        </w:tc>
        <w:tc>
          <w:tcPr>
            <w:tcW w:w="1920" w:type="dxa"/>
            <w:gridSpan w:val="2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Полевые</w:t>
            </w:r>
          </w:p>
        </w:tc>
        <w:tc>
          <w:tcPr>
            <w:tcW w:w="2277" w:type="dxa"/>
            <w:gridSpan w:val="2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Водно болотные</w:t>
            </w:r>
          </w:p>
        </w:tc>
        <w:tc>
          <w:tcPr>
            <w:tcW w:w="1935" w:type="dxa"/>
            <w:gridSpan w:val="2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844E8" w:rsidRPr="00BD2F6D" w:rsidTr="004844E8">
        <w:trPr>
          <w:trHeight w:val="255"/>
          <w:jc w:val="center"/>
        </w:trPr>
        <w:tc>
          <w:tcPr>
            <w:tcW w:w="1117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03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7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03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16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46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44E8" w:rsidRPr="00BD2F6D" w:rsidTr="004844E8">
        <w:trPr>
          <w:trHeight w:val="255"/>
          <w:jc w:val="center"/>
        </w:trPr>
        <w:tc>
          <w:tcPr>
            <w:tcW w:w="1117" w:type="dxa"/>
            <w:noWrap/>
            <w:vAlign w:val="bottom"/>
          </w:tcPr>
          <w:p w:rsidR="004844E8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44E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03" w:type="dxa"/>
            <w:noWrap/>
            <w:vAlign w:val="bottom"/>
          </w:tcPr>
          <w:p w:rsidR="004844E8" w:rsidRPr="00BD2F6D" w:rsidRDefault="00993191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844E8">
              <w:rPr>
                <w:rFonts w:ascii="Times New Roman" w:hAnsi="Times New Roman"/>
                <w:sz w:val="24"/>
                <w:szCs w:val="24"/>
              </w:rPr>
              <w:t>,</w:t>
            </w:r>
            <w:r w:rsidR="00BC7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noWrap/>
            <w:vAlign w:val="bottom"/>
          </w:tcPr>
          <w:p w:rsidR="004844E8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03" w:type="dxa"/>
            <w:noWrap/>
            <w:vAlign w:val="bottom"/>
          </w:tcPr>
          <w:p w:rsidR="004844E8" w:rsidRPr="00BD2F6D" w:rsidRDefault="00993191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C6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61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C7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noWrap/>
            <w:vAlign w:val="bottom"/>
          </w:tcPr>
          <w:p w:rsidR="004844E8" w:rsidRPr="00BD2F6D" w:rsidRDefault="00BC7C6B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31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C6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46" w:type="dxa"/>
            <w:noWrap/>
            <w:vAlign w:val="bottom"/>
          </w:tcPr>
          <w:p w:rsidR="004844E8" w:rsidRPr="00BD2F6D" w:rsidRDefault="004844E8" w:rsidP="00484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4844E8" w:rsidRPr="00BD2F6D" w:rsidRDefault="00AC0F9D" w:rsidP="004844E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 </w:t>
      </w:r>
      <w:r w:rsidR="0091168B">
        <w:rPr>
          <w:rFonts w:ascii="Times New Roman" w:eastAsia="MS Mincho" w:hAnsi="Times New Roman"/>
          <w:sz w:val="24"/>
          <w:szCs w:val="24"/>
        </w:rPr>
        <w:t>2020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году учетная численность диких животных в </w:t>
      </w:r>
      <w:r w:rsidR="004844E8">
        <w:rPr>
          <w:rFonts w:ascii="Times New Roman" w:eastAsia="MS Mincho" w:hAnsi="Times New Roman"/>
          <w:sz w:val="24"/>
          <w:szCs w:val="24"/>
        </w:rPr>
        <w:t>ОХ «Березина составила:</w:t>
      </w:r>
      <w:r w:rsidR="00E90C55" w:rsidRPr="00BD2F6D">
        <w:rPr>
          <w:rFonts w:ascii="Times New Roman" w:eastAsia="MS Mincho" w:hAnsi="Times New Roman"/>
          <w:sz w:val="24"/>
          <w:szCs w:val="24"/>
        </w:rPr>
        <w:t xml:space="preserve"> 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лося – </w:t>
      </w:r>
      <w:r w:rsidR="00BC7C6B">
        <w:rPr>
          <w:rFonts w:ascii="Times New Roman" w:eastAsia="MS Mincho" w:hAnsi="Times New Roman"/>
          <w:sz w:val="24"/>
          <w:szCs w:val="24"/>
        </w:rPr>
        <w:t>66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особей, оленя – </w:t>
      </w:r>
      <w:r w:rsidR="00BC7C6B">
        <w:rPr>
          <w:rFonts w:ascii="Times New Roman" w:eastAsia="MS Mincho" w:hAnsi="Times New Roman"/>
          <w:sz w:val="24"/>
          <w:szCs w:val="24"/>
        </w:rPr>
        <w:t>81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особ</w:t>
      </w:r>
      <w:r w:rsidR="00BC7C6B">
        <w:rPr>
          <w:rFonts w:ascii="Times New Roman" w:eastAsia="MS Mincho" w:hAnsi="Times New Roman"/>
          <w:sz w:val="24"/>
          <w:szCs w:val="24"/>
        </w:rPr>
        <w:t>ь</w:t>
      </w:r>
      <w:r w:rsidR="004844E8" w:rsidRPr="00BD2F6D">
        <w:rPr>
          <w:rFonts w:ascii="Times New Roman" w:eastAsia="MS Mincho" w:hAnsi="Times New Roman"/>
          <w:sz w:val="24"/>
          <w:szCs w:val="24"/>
        </w:rPr>
        <w:t>, кабан</w:t>
      </w:r>
      <w:r w:rsidR="004844E8">
        <w:rPr>
          <w:rFonts w:ascii="Times New Roman" w:eastAsia="MS Mincho" w:hAnsi="Times New Roman"/>
          <w:sz w:val="24"/>
          <w:szCs w:val="24"/>
        </w:rPr>
        <w:t>а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</w:t>
      </w:r>
      <w:r w:rsidR="003E5902">
        <w:rPr>
          <w:rFonts w:ascii="Times New Roman" w:eastAsia="MS Mincho" w:hAnsi="Times New Roman"/>
          <w:sz w:val="24"/>
          <w:szCs w:val="24"/>
        </w:rPr>
        <w:t>– 7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особей, косули – </w:t>
      </w:r>
      <w:r w:rsidR="003E5902">
        <w:rPr>
          <w:rFonts w:ascii="Times New Roman" w:eastAsia="MS Mincho" w:hAnsi="Times New Roman"/>
          <w:sz w:val="24"/>
          <w:szCs w:val="24"/>
        </w:rPr>
        <w:t>110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особ</w:t>
      </w:r>
      <w:r w:rsidR="004844E8">
        <w:rPr>
          <w:rFonts w:ascii="Times New Roman" w:eastAsia="MS Mincho" w:hAnsi="Times New Roman"/>
          <w:sz w:val="24"/>
          <w:szCs w:val="24"/>
        </w:rPr>
        <w:t>ей</w:t>
      </w:r>
      <w:r w:rsidR="00993191">
        <w:rPr>
          <w:rFonts w:ascii="Times New Roman" w:eastAsia="MS Mincho" w:hAnsi="Times New Roman"/>
          <w:sz w:val="24"/>
          <w:szCs w:val="24"/>
        </w:rPr>
        <w:t>, волка – 5</w:t>
      </w:r>
      <w:r w:rsidR="00C73647">
        <w:rPr>
          <w:rFonts w:ascii="Times New Roman" w:eastAsia="MS Mincho" w:hAnsi="Times New Roman"/>
          <w:sz w:val="24"/>
          <w:szCs w:val="24"/>
        </w:rPr>
        <w:t xml:space="preserve"> особей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, лисицы – </w:t>
      </w:r>
      <w:r w:rsidR="00BC7C6B">
        <w:rPr>
          <w:rFonts w:ascii="Times New Roman" w:eastAsia="MS Mincho" w:hAnsi="Times New Roman"/>
          <w:sz w:val="24"/>
          <w:szCs w:val="24"/>
        </w:rPr>
        <w:t>12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особей, куницы – </w:t>
      </w:r>
      <w:r w:rsidR="003E5902">
        <w:rPr>
          <w:rFonts w:ascii="Times New Roman" w:eastAsia="MS Mincho" w:hAnsi="Times New Roman"/>
          <w:sz w:val="24"/>
          <w:szCs w:val="24"/>
        </w:rPr>
        <w:t>22</w:t>
      </w:r>
      <w:r w:rsidR="004844E8" w:rsidRPr="00BD2F6D">
        <w:rPr>
          <w:rFonts w:ascii="Times New Roman" w:eastAsia="MS Mincho" w:hAnsi="Times New Roman"/>
          <w:sz w:val="24"/>
          <w:szCs w:val="24"/>
        </w:rPr>
        <w:t xml:space="preserve"> особ</w:t>
      </w:r>
      <w:r w:rsidR="00BC7C6B">
        <w:rPr>
          <w:rFonts w:ascii="Times New Roman" w:eastAsia="MS Mincho" w:hAnsi="Times New Roman"/>
          <w:sz w:val="24"/>
          <w:szCs w:val="24"/>
        </w:rPr>
        <w:t>ь</w:t>
      </w:r>
      <w:r w:rsidR="004844E8">
        <w:rPr>
          <w:rFonts w:ascii="Times New Roman" w:eastAsia="MS Mincho" w:hAnsi="Times New Roman"/>
          <w:sz w:val="24"/>
          <w:szCs w:val="24"/>
        </w:rPr>
        <w:t xml:space="preserve">,  зайца беляка – </w:t>
      </w:r>
      <w:r w:rsidR="003E5902">
        <w:rPr>
          <w:rFonts w:ascii="Times New Roman" w:eastAsia="MS Mincho" w:hAnsi="Times New Roman"/>
          <w:sz w:val="24"/>
          <w:szCs w:val="24"/>
        </w:rPr>
        <w:t>53</w:t>
      </w:r>
      <w:r w:rsidR="00B072C8">
        <w:rPr>
          <w:rFonts w:ascii="Times New Roman" w:eastAsia="MS Mincho" w:hAnsi="Times New Roman"/>
          <w:sz w:val="24"/>
          <w:szCs w:val="24"/>
        </w:rPr>
        <w:t xml:space="preserve"> особи</w:t>
      </w:r>
      <w:r w:rsidR="004844E8">
        <w:rPr>
          <w:rFonts w:ascii="Times New Roman" w:eastAsia="MS Mincho" w:hAnsi="Times New Roman"/>
          <w:sz w:val="24"/>
          <w:szCs w:val="24"/>
        </w:rPr>
        <w:t xml:space="preserve">, зайца русака – </w:t>
      </w:r>
      <w:r w:rsidR="00B072C8">
        <w:rPr>
          <w:rFonts w:ascii="Times New Roman" w:eastAsia="MS Mincho" w:hAnsi="Times New Roman"/>
          <w:sz w:val="24"/>
          <w:szCs w:val="24"/>
        </w:rPr>
        <w:t>102 особи</w:t>
      </w:r>
      <w:r w:rsidR="004844E8">
        <w:rPr>
          <w:rFonts w:ascii="Times New Roman" w:eastAsia="MS Mincho" w:hAnsi="Times New Roman"/>
          <w:sz w:val="24"/>
          <w:szCs w:val="24"/>
        </w:rPr>
        <w:t xml:space="preserve">, бобра речного – </w:t>
      </w:r>
      <w:r w:rsidR="00B072C8">
        <w:rPr>
          <w:rFonts w:ascii="Times New Roman" w:eastAsia="MS Mincho" w:hAnsi="Times New Roman"/>
          <w:sz w:val="24"/>
          <w:szCs w:val="24"/>
        </w:rPr>
        <w:t>74</w:t>
      </w:r>
      <w:r w:rsidR="0019372D">
        <w:rPr>
          <w:rFonts w:ascii="Times New Roman" w:eastAsia="MS Mincho" w:hAnsi="Times New Roman"/>
          <w:sz w:val="24"/>
          <w:szCs w:val="24"/>
        </w:rPr>
        <w:t xml:space="preserve"> особи</w:t>
      </w:r>
      <w:r w:rsidR="004844E8">
        <w:rPr>
          <w:rFonts w:ascii="Times New Roman" w:eastAsia="MS Mincho" w:hAnsi="Times New Roman"/>
          <w:sz w:val="24"/>
          <w:szCs w:val="24"/>
        </w:rPr>
        <w:t xml:space="preserve">, белки – </w:t>
      </w:r>
      <w:r w:rsidR="003E5902">
        <w:rPr>
          <w:rFonts w:ascii="Times New Roman" w:eastAsia="MS Mincho" w:hAnsi="Times New Roman"/>
          <w:sz w:val="24"/>
          <w:szCs w:val="24"/>
        </w:rPr>
        <w:t>26</w:t>
      </w:r>
      <w:r w:rsidR="004844E8">
        <w:rPr>
          <w:rFonts w:ascii="Times New Roman" w:eastAsia="MS Mincho" w:hAnsi="Times New Roman"/>
          <w:sz w:val="24"/>
          <w:szCs w:val="24"/>
        </w:rPr>
        <w:t xml:space="preserve"> особ</w:t>
      </w:r>
      <w:r w:rsidR="0019372D">
        <w:rPr>
          <w:rFonts w:ascii="Times New Roman" w:eastAsia="MS Mincho" w:hAnsi="Times New Roman"/>
          <w:sz w:val="24"/>
          <w:szCs w:val="24"/>
        </w:rPr>
        <w:t>ей</w:t>
      </w:r>
      <w:r w:rsidR="004844E8">
        <w:rPr>
          <w:rFonts w:ascii="Times New Roman" w:eastAsia="MS Mincho" w:hAnsi="Times New Roman"/>
          <w:sz w:val="24"/>
          <w:szCs w:val="24"/>
        </w:rPr>
        <w:t xml:space="preserve">, выдры – </w:t>
      </w:r>
      <w:r w:rsidR="00B072C8">
        <w:rPr>
          <w:rFonts w:ascii="Times New Roman" w:eastAsia="MS Mincho" w:hAnsi="Times New Roman"/>
          <w:sz w:val="24"/>
          <w:szCs w:val="24"/>
        </w:rPr>
        <w:t>2</w:t>
      </w:r>
      <w:r w:rsidR="004844E8">
        <w:rPr>
          <w:rFonts w:ascii="Times New Roman" w:eastAsia="MS Mincho" w:hAnsi="Times New Roman"/>
          <w:sz w:val="24"/>
          <w:szCs w:val="24"/>
        </w:rPr>
        <w:t xml:space="preserve"> особ</w:t>
      </w:r>
      <w:r w:rsidR="00B072C8">
        <w:rPr>
          <w:rFonts w:ascii="Times New Roman" w:eastAsia="MS Mincho" w:hAnsi="Times New Roman"/>
          <w:sz w:val="24"/>
          <w:szCs w:val="24"/>
        </w:rPr>
        <w:t>и</w:t>
      </w:r>
      <w:r w:rsidR="0019372D">
        <w:rPr>
          <w:rFonts w:ascii="Times New Roman" w:eastAsia="MS Mincho" w:hAnsi="Times New Roman"/>
          <w:sz w:val="24"/>
          <w:szCs w:val="24"/>
        </w:rPr>
        <w:t>.</w:t>
      </w:r>
    </w:p>
    <w:p w:rsidR="00E90C55" w:rsidRDefault="00E90C55" w:rsidP="00E90C5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D2F6D">
        <w:rPr>
          <w:rFonts w:ascii="Times New Roman" w:eastAsia="MS Mincho" w:hAnsi="Times New Roman"/>
          <w:sz w:val="24"/>
          <w:szCs w:val="24"/>
        </w:rPr>
        <w:t>.</w:t>
      </w:r>
    </w:p>
    <w:p w:rsidR="00E90C55" w:rsidRPr="00BD2F6D" w:rsidRDefault="00E90C55" w:rsidP="00E90C55">
      <w:pPr>
        <w:tabs>
          <w:tab w:val="left" w:pos="1239"/>
        </w:tabs>
        <w:rPr>
          <w:rFonts w:ascii="Times New Roman" w:hAnsi="Times New Roman"/>
          <w:sz w:val="24"/>
          <w:szCs w:val="24"/>
        </w:rPr>
      </w:pPr>
      <w:r w:rsidRPr="00BD2F6D">
        <w:rPr>
          <w:rFonts w:ascii="Times New Roman" w:hAnsi="Times New Roman"/>
          <w:sz w:val="24"/>
          <w:szCs w:val="24"/>
        </w:rPr>
        <w:t>Выручка от охотхозяйственной деятельности  в ГПУ «</w:t>
      </w:r>
      <w:r w:rsidR="007F3AF6">
        <w:rPr>
          <w:rFonts w:ascii="Times New Roman" w:hAnsi="Times New Roman"/>
          <w:sz w:val="24"/>
          <w:szCs w:val="24"/>
        </w:rPr>
        <w:t>Березинский биосферный заповедник</w:t>
      </w:r>
      <w:r w:rsidR="00655667">
        <w:rPr>
          <w:rFonts w:ascii="Times New Roman" w:hAnsi="Times New Roman"/>
          <w:sz w:val="24"/>
          <w:szCs w:val="24"/>
        </w:rPr>
        <w:t xml:space="preserve">» за </w:t>
      </w:r>
      <w:r w:rsidR="0091168B">
        <w:rPr>
          <w:rFonts w:ascii="Times New Roman" w:hAnsi="Times New Roman"/>
          <w:sz w:val="24"/>
          <w:szCs w:val="24"/>
        </w:rPr>
        <w:t>2019-2020</w:t>
      </w:r>
      <w:r w:rsidRPr="00BD2F6D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91168B" w:rsidRPr="00BD2F6D" w:rsidTr="004844E8">
        <w:trPr>
          <w:jc w:val="center"/>
        </w:trPr>
        <w:tc>
          <w:tcPr>
            <w:tcW w:w="3190" w:type="dxa"/>
          </w:tcPr>
          <w:p w:rsidR="0091168B" w:rsidRPr="001B1111" w:rsidRDefault="0091168B" w:rsidP="004844E8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200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190" w:type="dxa"/>
          </w:tcPr>
          <w:p w:rsidR="0091168B" w:rsidRPr="001B1111" w:rsidRDefault="0091168B" w:rsidP="004844E8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520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1168B" w:rsidRPr="00BD2F6D" w:rsidTr="004844E8">
        <w:trPr>
          <w:jc w:val="center"/>
        </w:trPr>
        <w:tc>
          <w:tcPr>
            <w:tcW w:w="3190" w:type="dxa"/>
          </w:tcPr>
          <w:p w:rsidR="0091168B" w:rsidRPr="00BD2F6D" w:rsidRDefault="0091168B" w:rsidP="004844E8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 тыс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190" w:type="dxa"/>
          </w:tcPr>
          <w:p w:rsidR="0091168B" w:rsidRPr="00BD2F6D" w:rsidRDefault="0091168B" w:rsidP="004844E8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 тыс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F6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E90C55" w:rsidRPr="00BD2F6D" w:rsidRDefault="00AC0F9D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1168B">
        <w:rPr>
          <w:rFonts w:ascii="Times New Roman" w:hAnsi="Times New Roman" w:cs="Times New Roman"/>
          <w:sz w:val="24"/>
          <w:szCs w:val="24"/>
        </w:rPr>
        <w:t>2020</w:t>
      </w:r>
      <w:r w:rsidR="00E90C55" w:rsidRPr="00BD2F6D">
        <w:rPr>
          <w:rFonts w:ascii="Times New Roman" w:hAnsi="Times New Roman" w:cs="Times New Roman"/>
          <w:sz w:val="24"/>
          <w:szCs w:val="24"/>
        </w:rPr>
        <w:t xml:space="preserve"> год выручка по учреждению от охотхозяйственной деятельности составила </w:t>
      </w:r>
      <w:r w:rsidR="0091168B">
        <w:rPr>
          <w:rFonts w:ascii="Times New Roman" w:hAnsi="Times New Roman"/>
          <w:sz w:val="24"/>
          <w:szCs w:val="24"/>
        </w:rPr>
        <w:t>89,8</w:t>
      </w:r>
      <w:r w:rsidR="004E7449">
        <w:rPr>
          <w:rFonts w:ascii="Times New Roman" w:hAnsi="Times New Roman"/>
          <w:sz w:val="24"/>
          <w:szCs w:val="24"/>
        </w:rPr>
        <w:t xml:space="preserve"> тыс</w:t>
      </w:r>
      <w:r w:rsidR="004E7449" w:rsidRPr="00BD2F6D">
        <w:rPr>
          <w:rFonts w:ascii="Times New Roman" w:hAnsi="Times New Roman"/>
          <w:sz w:val="24"/>
          <w:szCs w:val="24"/>
        </w:rPr>
        <w:t>.руб</w:t>
      </w:r>
      <w:r w:rsidR="00E90C55" w:rsidRPr="00BD2F6D">
        <w:rPr>
          <w:rFonts w:ascii="Times New Roman" w:hAnsi="Times New Roman" w:cs="Times New Roman"/>
          <w:sz w:val="24"/>
          <w:szCs w:val="24"/>
        </w:rPr>
        <w:t xml:space="preserve">, в том числе от иностранного туризма </w:t>
      </w:r>
      <w:r w:rsidR="00B25CFE">
        <w:rPr>
          <w:rFonts w:ascii="Times New Roman" w:hAnsi="Times New Roman" w:cs="Times New Roman"/>
          <w:sz w:val="24"/>
          <w:szCs w:val="24"/>
        </w:rPr>
        <w:t>10,7</w:t>
      </w:r>
      <w:r w:rsidR="004E744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E90C55" w:rsidRPr="00BD2F6D">
        <w:rPr>
          <w:rFonts w:ascii="Times New Roman" w:hAnsi="Times New Roman" w:cs="Times New Roman"/>
          <w:sz w:val="24"/>
          <w:szCs w:val="24"/>
        </w:rPr>
        <w:t xml:space="preserve">. Проведено </w:t>
      </w:r>
      <w:r w:rsidR="00E57D4D">
        <w:rPr>
          <w:rFonts w:ascii="Times New Roman" w:hAnsi="Times New Roman" w:cs="Times New Roman"/>
          <w:sz w:val="24"/>
          <w:szCs w:val="24"/>
        </w:rPr>
        <w:t>2</w:t>
      </w:r>
      <w:r w:rsidR="004E7449">
        <w:rPr>
          <w:rFonts w:ascii="Times New Roman" w:hAnsi="Times New Roman" w:cs="Times New Roman"/>
          <w:sz w:val="24"/>
          <w:szCs w:val="24"/>
        </w:rPr>
        <w:t xml:space="preserve"> иностранных туров</w:t>
      </w:r>
      <w:r w:rsidR="002F7ADD">
        <w:rPr>
          <w:rFonts w:ascii="Times New Roman" w:hAnsi="Times New Roman" w:cs="Times New Roman"/>
          <w:sz w:val="24"/>
          <w:szCs w:val="24"/>
        </w:rPr>
        <w:t>. П</w:t>
      </w:r>
      <w:r w:rsidR="00E90C55" w:rsidRPr="00BD2F6D">
        <w:rPr>
          <w:rFonts w:ascii="Times New Roman" w:hAnsi="Times New Roman" w:cs="Times New Roman"/>
          <w:sz w:val="24"/>
          <w:szCs w:val="24"/>
        </w:rPr>
        <w:t xml:space="preserve">ринято </w:t>
      </w:r>
      <w:r w:rsidR="00E57D4D">
        <w:rPr>
          <w:rFonts w:ascii="Times New Roman" w:hAnsi="Times New Roman" w:cs="Times New Roman"/>
          <w:sz w:val="24"/>
          <w:szCs w:val="24"/>
        </w:rPr>
        <w:t xml:space="preserve">6 </w:t>
      </w:r>
      <w:r w:rsidR="00E90C55" w:rsidRPr="00BD2F6D">
        <w:rPr>
          <w:rFonts w:ascii="Times New Roman" w:hAnsi="Times New Roman" w:cs="Times New Roman"/>
          <w:sz w:val="24"/>
          <w:szCs w:val="24"/>
        </w:rPr>
        <w:t>охотник</w:t>
      </w:r>
      <w:r w:rsidR="00B25CFE">
        <w:rPr>
          <w:rFonts w:ascii="Times New Roman" w:hAnsi="Times New Roman" w:cs="Times New Roman"/>
          <w:sz w:val="24"/>
          <w:szCs w:val="24"/>
        </w:rPr>
        <w:t>ов</w:t>
      </w:r>
      <w:r w:rsidR="00E90C55" w:rsidRPr="00BD2F6D">
        <w:rPr>
          <w:rFonts w:ascii="Times New Roman" w:hAnsi="Times New Roman" w:cs="Times New Roman"/>
          <w:sz w:val="24"/>
          <w:szCs w:val="24"/>
        </w:rPr>
        <w:t>.</w:t>
      </w:r>
    </w:p>
    <w:p w:rsidR="004E7449" w:rsidRDefault="004E7449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49" w:rsidRDefault="004E7449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Основные достижения в деятельности организации:</w:t>
      </w:r>
    </w:p>
    <w:p w:rsidR="00E90C55" w:rsidRPr="00BD2F6D" w:rsidRDefault="00E90C55" w:rsidP="00E90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lastRenderedPageBreak/>
        <w:t>- постоянное увеличение доходности охотохозяйственной деятельности в основном за счет продажи охоттуров для иностранных граждан;</w:t>
      </w:r>
    </w:p>
    <w:p w:rsidR="00E90C55" w:rsidRPr="00BD2F6D" w:rsidRDefault="00E90C55" w:rsidP="00E90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- рациональное использование охотресурсов;</w:t>
      </w: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Основным продуктом реализации являются охоттуры для иностранных граждан и граждан Беларуси, продукты охоты и трофеи. </w:t>
      </w: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Общая характеристика рынков сбыта продукции, работ, услуг: продажа охоттуров в</w:t>
      </w:r>
      <w:r w:rsidR="004E7449">
        <w:rPr>
          <w:rFonts w:ascii="Times New Roman" w:hAnsi="Times New Roman" w:cs="Times New Roman"/>
          <w:sz w:val="24"/>
          <w:szCs w:val="24"/>
        </w:rPr>
        <w:t xml:space="preserve"> Польши</w:t>
      </w:r>
      <w:r w:rsidRPr="00BD2F6D">
        <w:rPr>
          <w:rFonts w:ascii="Times New Roman" w:hAnsi="Times New Roman" w:cs="Times New Roman"/>
          <w:sz w:val="24"/>
          <w:szCs w:val="24"/>
        </w:rPr>
        <w:t>,</w:t>
      </w:r>
      <w:r w:rsidR="004E7449">
        <w:rPr>
          <w:rFonts w:ascii="Times New Roman" w:hAnsi="Times New Roman" w:cs="Times New Roman"/>
          <w:sz w:val="24"/>
          <w:szCs w:val="24"/>
        </w:rPr>
        <w:t xml:space="preserve"> Венгрии,</w:t>
      </w:r>
      <w:r w:rsidR="005C43A2">
        <w:rPr>
          <w:rFonts w:ascii="Times New Roman" w:hAnsi="Times New Roman" w:cs="Times New Roman"/>
          <w:sz w:val="24"/>
          <w:szCs w:val="24"/>
        </w:rPr>
        <w:t xml:space="preserve"> Словакии, Латвии, Болгарии, Финляндии</w:t>
      </w:r>
      <w:r w:rsidRPr="00BD2F6D">
        <w:rPr>
          <w:rFonts w:ascii="Times New Roman" w:hAnsi="Times New Roman" w:cs="Times New Roman"/>
          <w:sz w:val="24"/>
          <w:szCs w:val="24"/>
        </w:rPr>
        <w:t>,  реализация продуктов охоты на внутреннем рынке через торговую сеть ГПУ «</w:t>
      </w:r>
      <w:r w:rsidR="007F3AF6">
        <w:rPr>
          <w:rFonts w:ascii="Times New Roman" w:hAnsi="Times New Roman" w:cs="Times New Roman"/>
          <w:sz w:val="24"/>
          <w:szCs w:val="24"/>
        </w:rPr>
        <w:t>Березинский биосферный заповедник</w:t>
      </w:r>
      <w:r w:rsidRPr="00BD2F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0C55" w:rsidRPr="00BD2F6D" w:rsidRDefault="00E90C55" w:rsidP="00E90C55">
      <w:pPr>
        <w:pStyle w:val="ConsPlusNonformat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Преимущества организации перед конкурентами:</w:t>
      </w:r>
    </w:p>
    <w:p w:rsidR="00E90C55" w:rsidRPr="00BD2F6D" w:rsidRDefault="00E90C55" w:rsidP="00E90C55">
      <w:pPr>
        <w:pStyle w:val="ConsPlusNonformat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- разнообразие видов диких животных;</w:t>
      </w:r>
    </w:p>
    <w:p w:rsidR="00E90C55" w:rsidRPr="00BD2F6D" w:rsidRDefault="00E90C55" w:rsidP="00E90C55">
      <w:pPr>
        <w:pStyle w:val="ConsPlusNonformat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- годами налаженное обслуживание и организация охотмероприятий;</w:t>
      </w:r>
    </w:p>
    <w:p w:rsidR="00E90C55" w:rsidRPr="00BD2F6D" w:rsidRDefault="00E90C55" w:rsidP="00E90C55">
      <w:pPr>
        <w:pStyle w:val="ConsPlusNonformat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- обученный персонал. </w:t>
      </w:r>
    </w:p>
    <w:p w:rsidR="00E90C55" w:rsidRPr="00BD2F6D" w:rsidRDefault="00E90C55" w:rsidP="00E90C55">
      <w:pPr>
        <w:pStyle w:val="ConsPlusNonformat"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Затраты на маркетинг и рекламу:</w:t>
      </w:r>
    </w:p>
    <w:p w:rsidR="00E90C55" w:rsidRPr="00BD2F6D" w:rsidRDefault="00E90C55" w:rsidP="00E90C55">
      <w:pPr>
        <w:pStyle w:val="ConsPlusNonformat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- выпуск рекламный роликов, буклетов, календарей, </w:t>
      </w:r>
      <w:r w:rsidR="007E1EF6">
        <w:rPr>
          <w:rFonts w:ascii="Times New Roman" w:hAnsi="Times New Roman" w:cs="Times New Roman"/>
          <w:sz w:val="24"/>
          <w:szCs w:val="24"/>
        </w:rPr>
        <w:t>размещение информации в сети Интернет</w:t>
      </w:r>
      <w:r w:rsidRPr="00BD2F6D">
        <w:rPr>
          <w:rFonts w:ascii="Times New Roman" w:hAnsi="Times New Roman" w:cs="Times New Roman"/>
          <w:sz w:val="24"/>
          <w:szCs w:val="24"/>
        </w:rPr>
        <w:t xml:space="preserve"> – 5% от прибыли. </w:t>
      </w: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План мероприятий по продвижению продукции, работ, услуг, включая основные этапы его реализации:</w:t>
      </w:r>
    </w:p>
    <w:p w:rsidR="00E90C55" w:rsidRPr="00BD2F6D" w:rsidRDefault="00E90C55" w:rsidP="00E90C55">
      <w:pPr>
        <w:pStyle w:val="ConsPlusNonforma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Участие в международных и республиканских выставках. </w:t>
      </w:r>
    </w:p>
    <w:p w:rsidR="00E90C55" w:rsidRPr="00BD2F6D" w:rsidRDefault="00E90C55" w:rsidP="00E90C55">
      <w:pPr>
        <w:pStyle w:val="ConsPlusNonforma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Сотрудничество с компаниями, продающими охотту</w:t>
      </w:r>
      <w:r w:rsidR="004E7449">
        <w:rPr>
          <w:rFonts w:ascii="Times New Roman" w:hAnsi="Times New Roman" w:cs="Times New Roman"/>
          <w:sz w:val="24"/>
          <w:szCs w:val="24"/>
        </w:rPr>
        <w:t>ры в Польши, Венгрии,</w:t>
      </w:r>
      <w:r w:rsidR="00243392">
        <w:rPr>
          <w:rFonts w:ascii="Times New Roman" w:hAnsi="Times New Roman" w:cs="Times New Roman"/>
          <w:sz w:val="24"/>
          <w:szCs w:val="24"/>
        </w:rPr>
        <w:t xml:space="preserve"> Словакии</w:t>
      </w:r>
      <w:r w:rsidR="005C43A2">
        <w:rPr>
          <w:rFonts w:ascii="Times New Roman" w:hAnsi="Times New Roman" w:cs="Times New Roman"/>
          <w:sz w:val="24"/>
          <w:szCs w:val="24"/>
        </w:rPr>
        <w:t>, России, Норвегии.</w:t>
      </w:r>
    </w:p>
    <w:p w:rsidR="00E90C55" w:rsidRPr="00BD2F6D" w:rsidRDefault="00E90C55" w:rsidP="00E90C55">
      <w:pPr>
        <w:pStyle w:val="ConsPlusNonforma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Заключение дополнительных договоров на проведение охоттуров с целью увеличения количества принимаемых групп.</w:t>
      </w: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Целями охотохозяйственной деятельности ГПУ «</w:t>
      </w:r>
      <w:r w:rsidR="007E1EF6">
        <w:rPr>
          <w:rFonts w:ascii="Times New Roman" w:hAnsi="Times New Roman" w:cs="Times New Roman"/>
          <w:sz w:val="24"/>
          <w:szCs w:val="24"/>
        </w:rPr>
        <w:t>Березинский биосферный заповедник</w:t>
      </w:r>
      <w:r w:rsidR="00E22E25">
        <w:rPr>
          <w:rFonts w:ascii="Times New Roman" w:hAnsi="Times New Roman" w:cs="Times New Roman"/>
          <w:sz w:val="24"/>
          <w:szCs w:val="24"/>
        </w:rPr>
        <w:t xml:space="preserve">» на </w:t>
      </w:r>
      <w:r w:rsidR="00941653">
        <w:rPr>
          <w:rFonts w:ascii="Times New Roman" w:hAnsi="Times New Roman" w:cs="Times New Roman"/>
          <w:sz w:val="24"/>
          <w:szCs w:val="24"/>
        </w:rPr>
        <w:t>2021</w:t>
      </w:r>
      <w:r w:rsidRPr="00BD2F6D">
        <w:rPr>
          <w:rFonts w:ascii="Times New Roman" w:hAnsi="Times New Roman" w:cs="Times New Roman"/>
          <w:sz w:val="24"/>
          <w:szCs w:val="24"/>
        </w:rPr>
        <w:t xml:space="preserve"> год являются охрана, воспроизводство всех обитающих видов диких животных и рациональная эксплуатация нормированных видов добычи, улучшение структуры популяций, направленная селекционная работа.</w:t>
      </w:r>
    </w:p>
    <w:p w:rsidR="00E90C55" w:rsidRPr="00BD2F6D" w:rsidRDefault="00E90C55" w:rsidP="00E90C55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Задачами в развитии охотохозяйственной деятельности являются: </w:t>
      </w:r>
    </w:p>
    <w:p w:rsidR="00E90C55" w:rsidRPr="00BD2F6D" w:rsidRDefault="00E90C55" w:rsidP="00E90C55">
      <w:pPr>
        <w:pStyle w:val="ConsPlusNonforma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Увеличение доходов организации за счет увеличения качества трофеев изымаемых животных и приведения их численности к оптимальному значению, обусловленному результатами охотустроительных работ.</w:t>
      </w:r>
    </w:p>
    <w:p w:rsidR="00E90C55" w:rsidRPr="00BD2F6D" w:rsidRDefault="00E90C55" w:rsidP="00E90C55">
      <w:pPr>
        <w:pStyle w:val="ConsPlusNonforma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Совершенствование биотехнических мероприятий. </w:t>
      </w:r>
    </w:p>
    <w:p w:rsidR="00E90C55" w:rsidRPr="00BD2F6D" w:rsidRDefault="00E90C55" w:rsidP="00E90C55">
      <w:pPr>
        <w:pStyle w:val="ConsPlusNonforma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>Сокращение численности животных нежелательных видов.</w:t>
      </w:r>
    </w:p>
    <w:p w:rsidR="00E90C55" w:rsidRPr="00BD2F6D" w:rsidRDefault="00E90C55" w:rsidP="00E90C55">
      <w:pPr>
        <w:pStyle w:val="ConsPlusNonforma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Дальнейшее развитие охотничьего туризма, повышение культуры и этики охоты, совершенствование приемов и способов охоты. </w:t>
      </w:r>
    </w:p>
    <w:p w:rsidR="00E90C55" w:rsidRPr="00BD2F6D" w:rsidRDefault="00E90C55" w:rsidP="00E90C55">
      <w:pPr>
        <w:pStyle w:val="ConsPlusNonforma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F6D">
        <w:rPr>
          <w:rFonts w:ascii="Times New Roman" w:hAnsi="Times New Roman" w:cs="Times New Roman"/>
          <w:sz w:val="24"/>
          <w:szCs w:val="24"/>
        </w:rPr>
        <w:t xml:space="preserve">Восстановление забытых, традиционных для Беларуси способов охоты с целью разнообразия предоставляемых услуг. </w:t>
      </w:r>
    </w:p>
    <w:p w:rsidR="00E90C55" w:rsidRDefault="00E90C55" w:rsidP="00E90C55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18"/>
          <w:lang w:eastAsia="ru-RU"/>
        </w:rPr>
      </w:pPr>
    </w:p>
    <w:p w:rsidR="0049305F" w:rsidRDefault="0049305F" w:rsidP="00E90C55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18"/>
          <w:lang w:eastAsia="ru-RU"/>
        </w:rPr>
      </w:pPr>
    </w:p>
    <w:p w:rsidR="0049305F" w:rsidRDefault="0049305F" w:rsidP="00E90C55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18"/>
          <w:lang w:eastAsia="ru-RU"/>
        </w:rPr>
      </w:pPr>
    </w:p>
    <w:p w:rsidR="0049305F" w:rsidRDefault="0049305F" w:rsidP="00E90C55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18"/>
          <w:lang w:eastAsia="ru-RU"/>
        </w:rPr>
      </w:pPr>
    </w:p>
    <w:p w:rsidR="00CD53BF" w:rsidRPr="004E71C7" w:rsidRDefault="00E54FB7" w:rsidP="00CD53BF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32"/>
          <w:szCs w:val="18"/>
          <w:lang w:eastAsia="ru-RU"/>
        </w:rPr>
      </w:pPr>
      <w:r>
        <w:rPr>
          <w:rFonts w:ascii="Times New Roman" w:eastAsia="Arial Unicode MS" w:hAnsi="Times New Roman"/>
          <w:b/>
          <w:sz w:val="32"/>
          <w:szCs w:val="18"/>
          <w:lang w:eastAsia="ru-RU"/>
        </w:rPr>
        <w:t xml:space="preserve"> </w:t>
      </w:r>
      <w:r w:rsidRPr="004E71C7">
        <w:rPr>
          <w:rFonts w:ascii="Times New Roman" w:eastAsia="Arial Unicode MS" w:hAnsi="Times New Roman"/>
          <w:b/>
          <w:color w:val="000000"/>
          <w:sz w:val="32"/>
          <w:szCs w:val="18"/>
          <w:lang w:eastAsia="ru-RU"/>
        </w:rPr>
        <w:t>Д</w:t>
      </w:r>
      <w:r w:rsidR="00CD53BF" w:rsidRPr="004E71C7">
        <w:rPr>
          <w:rFonts w:ascii="Times New Roman" w:eastAsia="Arial Unicode MS" w:hAnsi="Times New Roman"/>
          <w:b/>
          <w:color w:val="000000"/>
          <w:sz w:val="32"/>
          <w:szCs w:val="18"/>
          <w:lang w:eastAsia="ru-RU"/>
        </w:rPr>
        <w:t>еревообработка</w:t>
      </w:r>
    </w:p>
    <w:p w:rsidR="00CD53BF" w:rsidRPr="004E71C7" w:rsidRDefault="00CD53BF" w:rsidP="00CD53BF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3BF" w:rsidRPr="004E71C7" w:rsidRDefault="00E277B6" w:rsidP="00CD53BF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C7">
        <w:rPr>
          <w:rFonts w:ascii="Times New Roman" w:hAnsi="Times New Roman" w:cs="Times New Roman"/>
          <w:color w:val="000000"/>
          <w:sz w:val="24"/>
          <w:szCs w:val="24"/>
        </w:rPr>
        <w:t>За январь-декабрь</w:t>
      </w:r>
      <w:r w:rsidR="00941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68B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27663D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года переработано 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>35,2</w:t>
      </w:r>
      <w:r w:rsidR="00CD53BF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3BF" w:rsidRPr="004E71C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53BF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круглой древесины. Объем произведенной промышленной продукции в текущих ценах составил 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>3463,6</w:t>
      </w:r>
      <w:r w:rsidR="00E22E25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CD53BF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, в сопоставимых ценах – 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>3715,9</w:t>
      </w:r>
      <w:r w:rsidR="00E22E25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CD53BF" w:rsidRPr="004E71C7">
        <w:rPr>
          <w:rFonts w:ascii="Times New Roman" w:hAnsi="Times New Roman" w:cs="Times New Roman"/>
          <w:color w:val="000000"/>
          <w:sz w:val="24"/>
          <w:szCs w:val="24"/>
        </w:rPr>
        <w:t>. руб.</w:t>
      </w:r>
    </w:p>
    <w:p w:rsidR="00CD53BF" w:rsidRPr="004E71C7" w:rsidRDefault="00CD53BF" w:rsidP="00CD53BF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Реализовано продукции за указанный период на </w:t>
      </w:r>
      <w:r w:rsidR="00E277B6" w:rsidRPr="004E71C7">
        <w:rPr>
          <w:rFonts w:ascii="Times New Roman" w:hAnsi="Times New Roman" w:cs="Times New Roman"/>
          <w:color w:val="000000"/>
          <w:sz w:val="24"/>
          <w:szCs w:val="24"/>
        </w:rPr>
        <w:t>3521,5</w:t>
      </w:r>
      <w:r w:rsidR="00E22E25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экспорт реализовано на </w:t>
      </w:r>
      <w:r w:rsidR="00E277B6" w:rsidRPr="004E71C7">
        <w:rPr>
          <w:rFonts w:ascii="Times New Roman" w:hAnsi="Times New Roman" w:cs="Times New Roman"/>
          <w:color w:val="000000"/>
          <w:sz w:val="24"/>
          <w:szCs w:val="24"/>
        </w:rPr>
        <w:t>2918,3</w:t>
      </w:r>
      <w:r w:rsidR="00E22E25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663D" w:rsidRPr="004E71C7">
        <w:rPr>
          <w:rFonts w:ascii="Times New Roman" w:hAnsi="Times New Roman" w:cs="Times New Roman"/>
          <w:color w:val="000000"/>
          <w:sz w:val="24"/>
          <w:szCs w:val="24"/>
        </w:rPr>
        <w:t>Прибыль от реализации продук</w:t>
      </w:r>
      <w:r w:rsidR="00FF5E23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ции составила </w:t>
      </w:r>
      <w:r w:rsidR="00E277B6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323,6</w:t>
      </w:r>
      <w:r w:rsidR="00FF5E23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663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="00E22E25" w:rsidRPr="004E71C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27663D" w:rsidRPr="004E71C7">
        <w:rPr>
          <w:rFonts w:ascii="Times New Roman" w:hAnsi="Times New Roman" w:cs="Times New Roman"/>
          <w:color w:val="000000"/>
          <w:sz w:val="24"/>
          <w:szCs w:val="24"/>
        </w:rPr>
        <w:t>, рентабельность реализованной промы</w:t>
      </w:r>
      <w:r w:rsidR="00B07663" w:rsidRPr="004E71C7">
        <w:rPr>
          <w:rFonts w:ascii="Times New Roman" w:hAnsi="Times New Roman" w:cs="Times New Roman"/>
          <w:color w:val="000000"/>
          <w:sz w:val="24"/>
          <w:szCs w:val="24"/>
        </w:rPr>
        <w:t>шленной продукци</w:t>
      </w:r>
      <w:r w:rsidR="00FF5E23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и составила </w:t>
      </w:r>
      <w:r w:rsidR="00E277B6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          10,1%</w:t>
      </w:r>
      <w:r w:rsidR="0027663D" w:rsidRPr="004E71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E25" w:rsidRPr="004E71C7" w:rsidRDefault="00CD53BF" w:rsidP="004D007E">
      <w:pPr>
        <w:pStyle w:val="ConsPlusNonformat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товарной продукции на </w:t>
      </w:r>
      <w:smartTag w:uri="urn:schemas-microsoft-com:office:smarttags" w:element="metricconverter">
        <w:smartTagPr>
          <w:attr w:name="ProductID" w:val="1 м3"/>
        </w:smartTagPr>
        <w:r w:rsidRPr="004E71C7">
          <w:rPr>
            <w:rFonts w:ascii="Times New Roman" w:hAnsi="Times New Roman" w:cs="Times New Roman"/>
            <w:color w:val="000000"/>
            <w:sz w:val="24"/>
            <w:szCs w:val="24"/>
          </w:rPr>
          <w:t>1 м3</w:t>
        </w:r>
      </w:smartTag>
      <w:r w:rsidR="00FF5E23"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деловой древесины </w:t>
      </w:r>
      <w:r w:rsidR="00B97949" w:rsidRPr="004E71C7">
        <w:rPr>
          <w:rFonts w:ascii="Times New Roman" w:hAnsi="Times New Roman" w:cs="Times New Roman"/>
          <w:color w:val="000000"/>
          <w:sz w:val="24"/>
          <w:szCs w:val="24"/>
        </w:rPr>
        <w:t>98,4</w:t>
      </w:r>
      <w:r w:rsidRPr="004E71C7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CD53BF" w:rsidRPr="004E71C7" w:rsidRDefault="00CD53BF" w:rsidP="00E22E25">
      <w:pPr>
        <w:pStyle w:val="ConsPlusNonformat"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E71C7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Финансово-экономические показатели деревообрабатывающего производства</w:t>
      </w:r>
    </w:p>
    <w:p w:rsidR="00CD53BF" w:rsidRPr="004E71C7" w:rsidRDefault="00CD53BF" w:rsidP="00CD53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highlight w:val="cyan"/>
          <w:lang w:eastAsia="ru-RU"/>
        </w:rPr>
      </w:pPr>
    </w:p>
    <w:p w:rsidR="00AA56AA" w:rsidRPr="00E57D4D" w:rsidRDefault="00CD53BF" w:rsidP="00AA56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 w:rsidRPr="00E57D4D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Основные финансово-экономические п</w:t>
      </w:r>
      <w:r w:rsidR="00AA56AA" w:rsidRPr="00E57D4D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оказатели </w:t>
      </w:r>
    </w:p>
    <w:p w:rsidR="00AA56AA" w:rsidRPr="004E71C7" w:rsidRDefault="00AA56AA" w:rsidP="00AA56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 w:rsidRPr="00E57D4D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деревообрабатывающего </w:t>
      </w:r>
      <w:r w:rsidR="00CD53BF" w:rsidRPr="00E57D4D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пр</w:t>
      </w:r>
      <w:r w:rsidRPr="00E57D4D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оизводства</w:t>
      </w:r>
      <w:r w:rsidR="00F85A52"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 </w:t>
      </w:r>
    </w:p>
    <w:p w:rsidR="00CD53BF" w:rsidRPr="004E71C7" w:rsidRDefault="00AA56AA" w:rsidP="00AA56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за </w:t>
      </w:r>
      <w:r w:rsidR="00F85A52"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ян</w:t>
      </w:r>
      <w:r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варь-декабрь </w:t>
      </w:r>
      <w:r w:rsidR="0091168B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2020</w:t>
      </w:r>
      <w:r w:rsidR="00CD53BF"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 года</w:t>
      </w:r>
    </w:p>
    <w:p w:rsidR="00154E0C" w:rsidRPr="004E71C7" w:rsidRDefault="00154E0C" w:rsidP="00AA56A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Cs w:val="18"/>
          <w:lang w:eastAsia="ru-RU"/>
        </w:rPr>
      </w:pPr>
    </w:p>
    <w:tbl>
      <w:tblPr>
        <w:tblW w:w="9758" w:type="dxa"/>
        <w:tblInd w:w="97" w:type="dxa"/>
        <w:tblLayout w:type="fixed"/>
        <w:tblLook w:val="00A0"/>
      </w:tblPr>
      <w:tblGrid>
        <w:gridCol w:w="3086"/>
        <w:gridCol w:w="894"/>
        <w:gridCol w:w="1134"/>
        <w:gridCol w:w="1134"/>
        <w:gridCol w:w="1134"/>
        <w:gridCol w:w="1134"/>
        <w:gridCol w:w="1242"/>
      </w:tblGrid>
      <w:tr w:rsidR="00CD53BF" w:rsidRPr="004E71C7" w:rsidTr="000E35FD">
        <w:trPr>
          <w:trHeight w:val="405"/>
        </w:trPr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53BF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 2020</w:t>
            </w:r>
            <w:r w:rsidR="00791EB7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3BF" w:rsidRPr="004E71C7" w:rsidRDefault="00CD53BF" w:rsidP="00700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выполн. плана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700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 201</w:t>
            </w:r>
            <w:r w:rsidR="00E57D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3BF" w:rsidRPr="004E71C7" w:rsidRDefault="00CD53BF" w:rsidP="00A3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роста</w:t>
            </w:r>
            <w:r w:rsidR="00A37A01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53BF" w:rsidRPr="004E71C7" w:rsidTr="000E35FD">
        <w:trPr>
          <w:trHeight w:val="795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A52" w:rsidRPr="004E71C7" w:rsidTr="000E35FD">
        <w:trPr>
          <w:trHeight w:val="660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F85A52" w:rsidRPr="004E71C7" w:rsidRDefault="00F85A52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производства товарной продукции  в действующих ценах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A52" w:rsidRPr="004E71C7" w:rsidRDefault="00F85A52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52" w:rsidRPr="004E71C7" w:rsidRDefault="00FF468E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3D75E6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52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52" w:rsidRPr="004E71C7" w:rsidRDefault="00FF468E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A52" w:rsidRPr="004E71C7" w:rsidRDefault="00E57D4D" w:rsidP="00DA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5A52" w:rsidRPr="004E71C7" w:rsidRDefault="00A37A01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154E0C" w:rsidRPr="004E71C7" w:rsidTr="000E35FD">
        <w:trPr>
          <w:trHeight w:val="40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0C" w:rsidRPr="004E71C7" w:rsidRDefault="00154E0C" w:rsidP="003A0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роста объема производства  продукции в сопоставимых ценах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468E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FF468E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E57D4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E0C" w:rsidRPr="004E71C7" w:rsidRDefault="00A37A01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154E0C" w:rsidRPr="004E71C7" w:rsidTr="000E35FD">
        <w:trPr>
          <w:trHeight w:val="420"/>
        </w:trPr>
        <w:tc>
          <w:tcPr>
            <w:tcW w:w="30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0C" w:rsidRPr="004E71C7" w:rsidTr="000E35FD">
        <w:trPr>
          <w:trHeight w:val="750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Выручка от реализации (товаров, работ, услуг)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BC3AEE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 w:rsidR="00154E0C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BC3AEE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4E0C" w:rsidRPr="004E71C7" w:rsidRDefault="00A37A01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154E0C" w:rsidRPr="004E71C7" w:rsidTr="000E35FD">
        <w:trPr>
          <w:trHeight w:val="735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от реализации (товаров, работ, услуг)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9A65C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  <w:r w:rsidR="00154E0C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4E0C" w:rsidRPr="004E71C7" w:rsidRDefault="00A37A01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54E0C" w:rsidRPr="004E71C7" w:rsidTr="000E35FD">
        <w:trPr>
          <w:trHeight w:val="39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реализованной продукции  (товаров, работ, услуг)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BF5E1A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154E0C" w:rsidRPr="004E71C7" w:rsidRDefault="00A37A01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154E0C" w:rsidRPr="004E71C7" w:rsidTr="000E35FD">
        <w:trPr>
          <w:trHeight w:val="405"/>
        </w:trPr>
        <w:tc>
          <w:tcPr>
            <w:tcW w:w="30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0C" w:rsidRPr="004E71C7" w:rsidTr="000E35FD">
        <w:trPr>
          <w:trHeight w:val="645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Экспорт (товаров, работ  и услуг)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долл.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9B1B95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9B1B95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1558,5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54E0C" w:rsidRPr="004E71C7" w:rsidRDefault="00A37A01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154E0C" w:rsidRPr="004E71C7" w:rsidTr="000E35FD">
        <w:trPr>
          <w:trHeight w:val="375"/>
        </w:trPr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том.числе ч/з"Беллесбумпромэкспорт"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54E0C" w:rsidRPr="004E71C7" w:rsidRDefault="00154E0C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4E0C" w:rsidRPr="004E71C7" w:rsidTr="000E35FD">
        <w:trPr>
          <w:trHeight w:val="375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54E0C" w:rsidRPr="004E71C7" w:rsidRDefault="00154E0C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с начала года в деревообработке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4E0C" w:rsidRPr="004E71C7" w:rsidRDefault="00154E0C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9B36C0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9B36C0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154E0C" w:rsidRPr="004E71C7" w:rsidRDefault="00E57D4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54E0C" w:rsidRPr="004E71C7" w:rsidRDefault="009B36C0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655667" w:rsidRPr="004E71C7" w:rsidTr="000E35FD">
        <w:trPr>
          <w:trHeight w:val="375"/>
        </w:trPr>
        <w:tc>
          <w:tcPr>
            <w:tcW w:w="30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5667" w:rsidRPr="004E71C7" w:rsidRDefault="00655667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53BF" w:rsidRPr="004E71C7" w:rsidRDefault="00CD53BF" w:rsidP="00CD53B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18"/>
          <w:lang w:eastAsia="ru-RU"/>
        </w:rPr>
      </w:pPr>
    </w:p>
    <w:p w:rsidR="00CD53BF" w:rsidRPr="004E71C7" w:rsidRDefault="00CD53BF" w:rsidP="00CD53BF">
      <w:pPr>
        <w:tabs>
          <w:tab w:val="left" w:pos="494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</w:p>
    <w:p w:rsidR="0049305F" w:rsidRPr="004E71C7" w:rsidRDefault="003B389C" w:rsidP="003B389C">
      <w:pPr>
        <w:spacing w:after="0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4E71C7">
        <w:rPr>
          <w:rFonts w:ascii="Times New Roman" w:hAnsi="Times New Roman"/>
          <w:b/>
          <w:color w:val="000000"/>
          <w:sz w:val="32"/>
          <w:szCs w:val="24"/>
          <w:lang w:val="en-US" w:eastAsia="ru-RU"/>
        </w:rPr>
        <w:t>Туризм</w:t>
      </w:r>
    </w:p>
    <w:p w:rsidR="003B389C" w:rsidRPr="004E71C7" w:rsidRDefault="003B389C" w:rsidP="003B389C">
      <w:pPr>
        <w:tabs>
          <w:tab w:val="left" w:pos="494"/>
        </w:tabs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71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Размещение </w:t>
      </w:r>
    </w:p>
    <w:p w:rsidR="003B389C" w:rsidRPr="004E71C7" w:rsidRDefault="00877350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16"/>
          <w:lang w:eastAsia="ru-RU"/>
        </w:rPr>
        <w:t>Гостиничный комплекс «Сергуч» 36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номеров (76</w:t>
      </w:r>
      <w:r w:rsidR="003B389C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мест),</w:t>
      </w:r>
    </w:p>
    <w:p w:rsidR="003B389C" w:rsidRPr="004E71C7" w:rsidRDefault="00877350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16"/>
          <w:lang w:eastAsia="ru-RU"/>
        </w:rPr>
        <w:t>Гостиничный комплекс «Плавно» 10</w:t>
      </w:r>
      <w:r w:rsidR="003B389C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номеров (22 места),</w:t>
      </w:r>
    </w:p>
    <w:p w:rsidR="003B389C" w:rsidRPr="004E71C7" w:rsidRDefault="003B389C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16"/>
          <w:lang w:eastAsia="ru-RU"/>
        </w:rPr>
        <w:t xml:space="preserve">Гостевые домики «Плавно» </w:t>
      </w:r>
      <w:r w:rsidR="008268C4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(</w:t>
      </w:r>
      <w:r w:rsidR="008268C4" w:rsidRPr="004E71C7">
        <w:rPr>
          <w:rFonts w:ascii="Times New Roman" w:eastAsia="Arial Unicode MS" w:hAnsi="Times New Roman"/>
          <w:color w:val="000000"/>
          <w:sz w:val="24"/>
          <w:szCs w:val="16"/>
          <w:lang w:val="en-US" w:eastAsia="ru-RU"/>
        </w:rPr>
        <w:t>22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мест),</w:t>
      </w:r>
    </w:p>
    <w:p w:rsidR="003B389C" w:rsidRPr="004E71C7" w:rsidRDefault="003B389C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16"/>
          <w:lang w:eastAsia="ru-RU"/>
        </w:rPr>
        <w:t xml:space="preserve">Гостевые домики «Ольшица» 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(11 мест),</w:t>
      </w:r>
    </w:p>
    <w:p w:rsidR="003B389C" w:rsidRPr="004E71C7" w:rsidRDefault="003B389C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16"/>
          <w:lang w:eastAsia="ru-RU"/>
        </w:rPr>
        <w:t xml:space="preserve">Гостевые домики «Палик» </w:t>
      </w:r>
      <w:r w:rsidR="00877350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(18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мест),</w:t>
      </w:r>
    </w:p>
    <w:p w:rsidR="003B389C" w:rsidRPr="004E71C7" w:rsidRDefault="003B389C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16"/>
          <w:lang w:eastAsia="ru-RU"/>
        </w:rPr>
        <w:t xml:space="preserve">Гостевой домик «Домжерицкое озеро» 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(7 мест),</w:t>
      </w:r>
    </w:p>
    <w:p w:rsidR="003B389C" w:rsidRPr="004E71C7" w:rsidRDefault="003B389C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Туристический комплекс «Нивки» (44 места).</w:t>
      </w:r>
    </w:p>
    <w:p w:rsidR="00CF5C54" w:rsidRPr="004E71C7" w:rsidRDefault="00CF5C54" w:rsidP="00CF5C54">
      <w:pPr>
        <w:numPr>
          <w:ilvl w:val="0"/>
          <w:numId w:val="6"/>
        </w:numPr>
        <w:spacing w:after="0" w:line="300" w:lineRule="exact"/>
        <w:ind w:left="714" w:hanging="35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E71C7">
        <w:rPr>
          <w:rFonts w:ascii="Times New Roman" w:hAnsi="Times New Roman"/>
          <w:color w:val="000000"/>
          <w:sz w:val="24"/>
          <w:szCs w:val="24"/>
        </w:rPr>
        <w:t>Эколого-туристический комплекс «Береще» (4 места)</w:t>
      </w:r>
    </w:p>
    <w:p w:rsidR="00CF5C54" w:rsidRPr="004E71C7" w:rsidRDefault="00CF5C54" w:rsidP="003B389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Гостевой домик «Заречное» (8 мест)</w:t>
      </w:r>
    </w:p>
    <w:p w:rsidR="0049305F" w:rsidRPr="004E71C7" w:rsidRDefault="0049305F" w:rsidP="0049305F">
      <w:pPr>
        <w:spacing w:after="0" w:line="240" w:lineRule="atLeast"/>
        <w:ind w:left="360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</w:p>
    <w:p w:rsidR="004B675E" w:rsidRPr="004E71C7" w:rsidRDefault="004B675E" w:rsidP="003B389C">
      <w:pPr>
        <w:spacing w:after="0" w:line="240" w:lineRule="atLeast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4B675E" w:rsidRPr="004E71C7" w:rsidRDefault="004B675E" w:rsidP="003B389C">
      <w:pPr>
        <w:spacing w:after="0" w:line="240" w:lineRule="atLeast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3B389C" w:rsidRPr="004E71C7" w:rsidRDefault="003B389C" w:rsidP="003B389C">
      <w:pPr>
        <w:spacing w:after="0" w:line="240" w:lineRule="atLeast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E71C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Услуги</w:t>
      </w:r>
    </w:p>
    <w:p w:rsidR="003B389C" w:rsidRPr="004E71C7" w:rsidRDefault="003B389C" w:rsidP="003B389C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Дом экологического просвещения. </w:t>
      </w:r>
    </w:p>
    <w:p w:rsidR="003B389C" w:rsidRPr="004E71C7" w:rsidRDefault="003B389C" w:rsidP="003B389C">
      <w:pPr>
        <w:spacing w:after="0" w:line="240" w:lineRule="atLeast"/>
        <w:ind w:left="720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- актовый зал на 200 мест,</w:t>
      </w:r>
    </w:p>
    <w:p w:rsidR="003B389C" w:rsidRPr="004E71C7" w:rsidRDefault="003B389C" w:rsidP="005F0EAD">
      <w:pPr>
        <w:spacing w:after="0" w:line="240" w:lineRule="atLeast"/>
        <w:ind w:left="720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- пресс-центр на 40 мест,</w:t>
      </w:r>
    </w:p>
    <w:p w:rsidR="003B389C" w:rsidRPr="004E71C7" w:rsidRDefault="003B389C" w:rsidP="003B389C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Музей природы. Вольеры.</w:t>
      </w:r>
    </w:p>
    <w:p w:rsidR="00D53715" w:rsidRPr="004E71C7" w:rsidRDefault="00D53715" w:rsidP="003B389C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Музей мифологии.</w:t>
      </w:r>
    </w:p>
    <w:p w:rsidR="003B389C" w:rsidRPr="004E71C7" w:rsidRDefault="003B389C" w:rsidP="003B389C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Экскурсии пешеходные, велосипедные, водные на байд</w:t>
      </w:r>
      <w:r w:rsidR="00877350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арках и моторных лодках, катание на лошадях.</w:t>
      </w:r>
    </w:p>
    <w:p w:rsidR="003B389C" w:rsidRPr="004E71C7" w:rsidRDefault="00877350" w:rsidP="003B389C">
      <w:pPr>
        <w:numPr>
          <w:ilvl w:val="0"/>
          <w:numId w:val="7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Баня (6</w:t>
      </w:r>
      <w:r w:rsidR="003B389C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</w:t>
      </w:r>
      <w:r w:rsidR="008268C4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шт.), бильярд (2 шт.), теннис (1</w:t>
      </w:r>
      <w:r w:rsidR="003B389C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шт.), прокат лыж, коньков, зимних велосипедов KTRAK, велосипедов, лодок, катамаранов, спортивного инвентаря.</w:t>
      </w:r>
    </w:p>
    <w:p w:rsidR="0049305F" w:rsidRPr="004E71C7" w:rsidRDefault="0049305F" w:rsidP="003B389C">
      <w:pPr>
        <w:spacing w:after="0" w:line="240" w:lineRule="atLeast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3B389C" w:rsidRPr="004E71C7" w:rsidRDefault="003B389C" w:rsidP="003B389C">
      <w:pPr>
        <w:spacing w:after="0" w:line="240" w:lineRule="atLeast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4E71C7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3B389C" w:rsidRPr="004E71C7" w:rsidRDefault="003B389C" w:rsidP="003B389C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автобус «МАЗ» -</w:t>
      </w:r>
      <w:r w:rsidR="00877350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на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25 мест,</w:t>
      </w:r>
    </w:p>
    <w:p w:rsidR="003B389C" w:rsidRPr="004E71C7" w:rsidRDefault="003B389C" w:rsidP="003B389C">
      <w:pPr>
        <w:numPr>
          <w:ilvl w:val="0"/>
          <w:numId w:val="8"/>
        </w:numPr>
        <w:tabs>
          <w:tab w:val="left" w:pos="709"/>
        </w:tabs>
        <w:spacing w:after="0" w:line="240" w:lineRule="atLeas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микр</w:t>
      </w:r>
      <w:r w:rsidR="00877350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оавтобус «Газель» - на 12 мест</w:t>
      </w:r>
      <w:r w:rsidR="001C5CF1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,</w:t>
      </w:r>
    </w:p>
    <w:p w:rsidR="003B389C" w:rsidRPr="004E71C7" w:rsidRDefault="003B389C" w:rsidP="003B389C">
      <w:pPr>
        <w:numPr>
          <w:ilvl w:val="0"/>
          <w:numId w:val="8"/>
        </w:numPr>
        <w:tabs>
          <w:tab w:val="left" w:pos="709"/>
        </w:tabs>
        <w:spacing w:after="0" w:line="240" w:lineRule="atLeas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микроавтобус «</w:t>
      </w:r>
      <w:r w:rsidR="00877350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УАЗ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» - на </w:t>
      </w:r>
      <w:r w:rsidR="00877350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9</w:t>
      </w: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 xml:space="preserve"> ме</w:t>
      </w:r>
      <w:r w:rsidR="001C5CF1"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ст,</w:t>
      </w:r>
    </w:p>
    <w:p w:rsidR="001C5CF1" w:rsidRPr="004E71C7" w:rsidRDefault="002A2CBF" w:rsidP="00554592">
      <w:pPr>
        <w:numPr>
          <w:ilvl w:val="0"/>
          <w:numId w:val="8"/>
        </w:numPr>
        <w:tabs>
          <w:tab w:val="left" w:pos="709"/>
        </w:tabs>
        <w:spacing w:after="0" w:line="240" w:lineRule="atLeas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микроавтобус «УАЗ» - на 10 мест,</w:t>
      </w:r>
    </w:p>
    <w:p w:rsidR="001C5CF1" w:rsidRPr="004E71C7" w:rsidRDefault="001C5CF1" w:rsidP="003B389C">
      <w:pPr>
        <w:numPr>
          <w:ilvl w:val="0"/>
          <w:numId w:val="8"/>
        </w:numPr>
        <w:tabs>
          <w:tab w:val="left" w:pos="709"/>
        </w:tabs>
        <w:spacing w:after="0" w:line="240" w:lineRule="atLeas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микроавтобус «ГАЗ-2217» на 10 мест,</w:t>
      </w:r>
    </w:p>
    <w:p w:rsidR="001C5CF1" w:rsidRPr="004E71C7" w:rsidRDefault="001C5CF1" w:rsidP="003B389C">
      <w:pPr>
        <w:numPr>
          <w:ilvl w:val="0"/>
          <w:numId w:val="8"/>
        </w:numPr>
        <w:tabs>
          <w:tab w:val="left" w:pos="709"/>
        </w:tabs>
        <w:spacing w:after="0" w:line="240" w:lineRule="atLeast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  <w:r w:rsidRPr="004E71C7"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  <w:t>микроавтобус «Мерседес спринтер» на 16 мест.</w:t>
      </w:r>
    </w:p>
    <w:p w:rsidR="007E1EF6" w:rsidRPr="004E71C7" w:rsidRDefault="007E1EF6" w:rsidP="007E1EF6">
      <w:pPr>
        <w:tabs>
          <w:tab w:val="left" w:pos="709"/>
        </w:tabs>
        <w:spacing w:after="0" w:line="240" w:lineRule="atLeast"/>
        <w:ind w:left="360"/>
        <w:rPr>
          <w:rFonts w:ascii="Times New Roman" w:eastAsia="Arial Unicode MS" w:hAnsi="Times New Roman"/>
          <w:color w:val="000000"/>
          <w:sz w:val="24"/>
          <w:szCs w:val="16"/>
          <w:lang w:eastAsia="ru-RU"/>
        </w:rPr>
      </w:pPr>
    </w:p>
    <w:p w:rsidR="003B389C" w:rsidRPr="004E71C7" w:rsidRDefault="00D96AF6" w:rsidP="005F0EAD">
      <w:pPr>
        <w:tabs>
          <w:tab w:val="left" w:pos="426"/>
          <w:tab w:val="left" w:pos="1134"/>
        </w:tabs>
        <w:spacing w:after="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8"/>
        </w:rPr>
      </w:pPr>
      <w:r w:rsidRPr="004E71C7">
        <w:rPr>
          <w:rFonts w:ascii="Times New Roman" w:hAnsi="Times New Roman"/>
          <w:bCs/>
          <w:color w:val="000000"/>
          <w:sz w:val="24"/>
          <w:szCs w:val="28"/>
        </w:rPr>
        <w:t xml:space="preserve">За </w:t>
      </w:r>
      <w:r w:rsidR="0091168B">
        <w:rPr>
          <w:rFonts w:ascii="Times New Roman" w:hAnsi="Times New Roman"/>
          <w:bCs/>
          <w:color w:val="000000"/>
          <w:sz w:val="24"/>
          <w:szCs w:val="28"/>
        </w:rPr>
        <w:t>2020</w:t>
      </w:r>
      <w:r w:rsidR="003B389C" w:rsidRPr="004E71C7">
        <w:rPr>
          <w:rFonts w:ascii="Times New Roman" w:hAnsi="Times New Roman"/>
          <w:bCs/>
          <w:color w:val="000000"/>
          <w:sz w:val="24"/>
          <w:szCs w:val="28"/>
        </w:rPr>
        <w:t xml:space="preserve"> год принято </w:t>
      </w:r>
      <w:r w:rsidR="002F3CA7" w:rsidRPr="004E71C7">
        <w:rPr>
          <w:rFonts w:ascii="Times New Roman" w:hAnsi="Times New Roman"/>
          <w:color w:val="000000"/>
          <w:sz w:val="24"/>
          <w:szCs w:val="28"/>
        </w:rPr>
        <w:t>5</w:t>
      </w:r>
      <w:r w:rsidR="0091168B">
        <w:rPr>
          <w:rFonts w:ascii="Times New Roman" w:hAnsi="Times New Roman"/>
          <w:color w:val="000000"/>
          <w:sz w:val="24"/>
          <w:szCs w:val="28"/>
        </w:rPr>
        <w:t>6</w:t>
      </w:r>
      <w:r w:rsidR="002F3CA7" w:rsidRPr="004E71C7">
        <w:rPr>
          <w:rFonts w:ascii="Times New Roman" w:hAnsi="Times New Roman"/>
          <w:color w:val="000000"/>
          <w:sz w:val="24"/>
          <w:szCs w:val="28"/>
        </w:rPr>
        <w:t xml:space="preserve"> 02</w:t>
      </w:r>
      <w:r w:rsidR="0091168B">
        <w:rPr>
          <w:rFonts w:ascii="Times New Roman" w:hAnsi="Times New Roman"/>
          <w:color w:val="000000"/>
          <w:sz w:val="24"/>
          <w:szCs w:val="28"/>
        </w:rPr>
        <w:t>7</w:t>
      </w:r>
      <w:r w:rsidR="003B389C" w:rsidRPr="004E71C7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2F3CA7" w:rsidRPr="004E71C7">
        <w:rPr>
          <w:rFonts w:ascii="Times New Roman" w:hAnsi="Times New Roman"/>
          <w:color w:val="000000"/>
          <w:sz w:val="24"/>
          <w:szCs w:val="28"/>
        </w:rPr>
        <w:t>туриста</w:t>
      </w:r>
      <w:r w:rsidR="003B389C" w:rsidRPr="004E71C7">
        <w:rPr>
          <w:rFonts w:ascii="Times New Roman" w:hAnsi="Times New Roman"/>
          <w:color w:val="000000"/>
          <w:sz w:val="24"/>
          <w:szCs w:val="28"/>
        </w:rPr>
        <w:t xml:space="preserve"> (в т.ч. </w:t>
      </w:r>
      <w:r w:rsidR="002F3CA7" w:rsidRPr="004E71C7">
        <w:rPr>
          <w:rFonts w:ascii="Times New Roman" w:hAnsi="Times New Roman"/>
          <w:color w:val="000000"/>
          <w:sz w:val="24"/>
          <w:szCs w:val="28"/>
        </w:rPr>
        <w:t>11 232</w:t>
      </w:r>
      <w:r w:rsidR="003B389C" w:rsidRPr="004E71C7">
        <w:rPr>
          <w:rFonts w:ascii="Times New Roman" w:hAnsi="Times New Roman"/>
          <w:color w:val="000000"/>
          <w:sz w:val="24"/>
          <w:szCs w:val="28"/>
        </w:rPr>
        <w:t> </w:t>
      </w:r>
      <w:r w:rsidR="002A2CBF" w:rsidRPr="004E71C7">
        <w:rPr>
          <w:rFonts w:ascii="Times New Roman" w:hAnsi="Times New Roman"/>
          <w:color w:val="000000"/>
          <w:sz w:val="24"/>
          <w:szCs w:val="28"/>
        </w:rPr>
        <w:t>иностранных). Загрузка</w:t>
      </w:r>
      <w:r w:rsidR="003B389C" w:rsidRPr="004E71C7">
        <w:rPr>
          <w:rFonts w:ascii="Times New Roman" w:hAnsi="Times New Roman"/>
          <w:color w:val="000000"/>
          <w:sz w:val="24"/>
          <w:szCs w:val="28"/>
        </w:rPr>
        <w:t xml:space="preserve"> гостиничных комплексов и гостевых домиков ГПУ «Березинский био</w:t>
      </w:r>
      <w:r w:rsidR="00A117CA" w:rsidRPr="004E71C7">
        <w:rPr>
          <w:rFonts w:ascii="Times New Roman" w:hAnsi="Times New Roman"/>
          <w:color w:val="000000"/>
          <w:sz w:val="24"/>
          <w:szCs w:val="28"/>
        </w:rPr>
        <w:t xml:space="preserve">сферный заповедник» составила </w:t>
      </w:r>
      <w:r w:rsidR="00DE6BEF" w:rsidRPr="004E71C7">
        <w:rPr>
          <w:rFonts w:ascii="Times New Roman" w:hAnsi="Times New Roman"/>
          <w:color w:val="000000"/>
          <w:sz w:val="24"/>
          <w:szCs w:val="28"/>
        </w:rPr>
        <w:t>27,3</w:t>
      </w:r>
      <w:r w:rsidR="003B389C" w:rsidRPr="004E71C7">
        <w:rPr>
          <w:rFonts w:ascii="Times New Roman" w:hAnsi="Times New Roman"/>
          <w:color w:val="000000"/>
          <w:sz w:val="24"/>
          <w:szCs w:val="28"/>
        </w:rPr>
        <w:t xml:space="preserve">% </w:t>
      </w:r>
      <w:bookmarkStart w:id="0" w:name="_GoBack"/>
      <w:bookmarkEnd w:id="0"/>
      <w:r w:rsidR="00CF5C54" w:rsidRPr="004E71C7">
        <w:rPr>
          <w:rFonts w:ascii="Times New Roman" w:hAnsi="Times New Roman"/>
          <w:color w:val="000000"/>
          <w:sz w:val="24"/>
          <w:szCs w:val="28"/>
        </w:rPr>
        <w:t>.</w:t>
      </w:r>
    </w:p>
    <w:p w:rsidR="007E1EF6" w:rsidRPr="004E71C7" w:rsidRDefault="007E1EF6" w:rsidP="003B389C">
      <w:pPr>
        <w:tabs>
          <w:tab w:val="left" w:pos="426"/>
          <w:tab w:val="left" w:pos="113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791EB7" w:rsidRPr="004E71C7" w:rsidRDefault="00CD53BF" w:rsidP="00CD53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7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Основные финансово-экономические показатели туристической деятельности </w:t>
      </w:r>
    </w:p>
    <w:p w:rsidR="00CD53BF" w:rsidRPr="004E71C7" w:rsidRDefault="00CD53BF" w:rsidP="00CD53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7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 январь-декабрь </w:t>
      </w:r>
      <w:r w:rsidR="009116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 w:rsidRPr="004E71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91EB7" w:rsidRPr="004E71C7" w:rsidRDefault="00791EB7" w:rsidP="00CD53B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5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1"/>
        <w:gridCol w:w="1491"/>
        <w:gridCol w:w="1047"/>
        <w:gridCol w:w="1352"/>
        <w:gridCol w:w="1041"/>
        <w:gridCol w:w="871"/>
        <w:gridCol w:w="1865"/>
      </w:tblGrid>
      <w:tr w:rsidR="0091168B" w:rsidRPr="004E71C7" w:rsidTr="0091168B">
        <w:trPr>
          <w:trHeight w:val="410"/>
        </w:trPr>
        <w:tc>
          <w:tcPr>
            <w:tcW w:w="2106" w:type="dxa"/>
            <w:vMerge w:val="restart"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2" w:type="dxa"/>
            <w:vMerge w:val="restart"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4" w:type="dxa"/>
            <w:vMerge w:val="restart"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1361" w:type="dxa"/>
            <w:vMerge w:val="restart"/>
            <w:vAlign w:val="center"/>
          </w:tcPr>
          <w:p w:rsidR="00CD53BF" w:rsidRPr="004E71C7" w:rsidRDefault="0091168B" w:rsidP="00877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 2020</w:t>
            </w:r>
            <w:r w:rsidR="00791EB7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10" w:type="dxa"/>
            <w:vMerge w:val="restart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выполн. плана</w:t>
            </w:r>
          </w:p>
        </w:tc>
        <w:tc>
          <w:tcPr>
            <w:tcW w:w="846" w:type="dxa"/>
            <w:vMerge w:val="restart"/>
            <w:vAlign w:val="bottom"/>
          </w:tcPr>
          <w:p w:rsidR="00CD53BF" w:rsidRPr="004E71C7" w:rsidRDefault="0091168B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 2019 </w:t>
            </w:r>
            <w:r w:rsidR="00CD53BF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79" w:type="dxa"/>
            <w:vMerge w:val="restart"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91168B" w:rsidRPr="004E71C7" w:rsidTr="0091168B">
        <w:trPr>
          <w:trHeight w:val="301"/>
        </w:trPr>
        <w:tc>
          <w:tcPr>
            <w:tcW w:w="2106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:rsidR="00CD53BF" w:rsidRPr="004E71C7" w:rsidRDefault="00CD53BF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3BF" w:rsidRPr="004E71C7" w:rsidTr="0091168B">
        <w:trPr>
          <w:trHeight w:val="380"/>
        </w:trPr>
        <w:tc>
          <w:tcPr>
            <w:tcW w:w="9758" w:type="dxa"/>
            <w:gridSpan w:val="7"/>
            <w:noWrap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туристических услуг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</w:tcPr>
          <w:p w:rsidR="00EC5C80" w:rsidRPr="004E71C7" w:rsidRDefault="00EC5C80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фактических ценах </w:t>
            </w:r>
          </w:p>
        </w:tc>
        <w:tc>
          <w:tcPr>
            <w:tcW w:w="1502" w:type="dxa"/>
            <w:noWrap/>
            <w:vAlign w:val="center"/>
          </w:tcPr>
          <w:p w:rsidR="00EC5C80" w:rsidRPr="004E71C7" w:rsidRDefault="00EC5C80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4" w:type="dxa"/>
            <w:vAlign w:val="center"/>
          </w:tcPr>
          <w:p w:rsidR="00EC5C80" w:rsidRPr="004E71C7" w:rsidRDefault="00791EB7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1217,7</w:t>
            </w:r>
          </w:p>
        </w:tc>
        <w:tc>
          <w:tcPr>
            <w:tcW w:w="1361" w:type="dxa"/>
            <w:vAlign w:val="center"/>
          </w:tcPr>
          <w:p w:rsidR="00EC5C80" w:rsidRPr="004E71C7" w:rsidRDefault="0091168B" w:rsidP="009116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1058, 9</w:t>
            </w:r>
          </w:p>
        </w:tc>
        <w:tc>
          <w:tcPr>
            <w:tcW w:w="1010" w:type="dxa"/>
            <w:vAlign w:val="center"/>
          </w:tcPr>
          <w:p w:rsidR="00EC5C80" w:rsidRPr="004E71C7" w:rsidRDefault="00791EB7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46" w:type="dxa"/>
            <w:vAlign w:val="center"/>
          </w:tcPr>
          <w:p w:rsidR="00EC5C80" w:rsidRPr="004E71C7" w:rsidRDefault="0091168B" w:rsidP="00DA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1072,5</w:t>
            </w:r>
          </w:p>
        </w:tc>
        <w:tc>
          <w:tcPr>
            <w:tcW w:w="1879" w:type="dxa"/>
            <w:vAlign w:val="center"/>
          </w:tcPr>
          <w:p w:rsidR="00EC5C80" w:rsidRPr="004E71C7" w:rsidRDefault="00791EB7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</w:tcPr>
          <w:p w:rsidR="00EC5C80" w:rsidRPr="004E71C7" w:rsidRDefault="00EC5C80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сопоставимых ценах  </w:t>
            </w:r>
          </w:p>
        </w:tc>
        <w:tc>
          <w:tcPr>
            <w:tcW w:w="1502" w:type="dxa"/>
            <w:noWrap/>
            <w:vAlign w:val="center"/>
          </w:tcPr>
          <w:p w:rsidR="00EC5C80" w:rsidRPr="004E71C7" w:rsidRDefault="00EC5C80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4" w:type="dxa"/>
            <w:vAlign w:val="center"/>
          </w:tcPr>
          <w:p w:rsidR="00EC5C80" w:rsidRPr="004E71C7" w:rsidRDefault="00791EB7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1164,8</w:t>
            </w:r>
          </w:p>
        </w:tc>
        <w:tc>
          <w:tcPr>
            <w:tcW w:w="1361" w:type="dxa"/>
            <w:vAlign w:val="center"/>
          </w:tcPr>
          <w:p w:rsidR="00EC5C80" w:rsidRPr="004E71C7" w:rsidRDefault="0091168B" w:rsidP="00911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966,1</w:t>
            </w:r>
          </w:p>
        </w:tc>
        <w:tc>
          <w:tcPr>
            <w:tcW w:w="1010" w:type="dxa"/>
            <w:vAlign w:val="center"/>
          </w:tcPr>
          <w:p w:rsidR="00EC5C80" w:rsidRPr="004E71C7" w:rsidRDefault="00791EB7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846" w:type="dxa"/>
            <w:vAlign w:val="center"/>
          </w:tcPr>
          <w:p w:rsidR="00EC5C80" w:rsidRPr="004E71C7" w:rsidRDefault="0091168B" w:rsidP="00DA7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1000, 5</w:t>
            </w:r>
          </w:p>
        </w:tc>
        <w:tc>
          <w:tcPr>
            <w:tcW w:w="1879" w:type="dxa"/>
            <w:vAlign w:val="center"/>
          </w:tcPr>
          <w:p w:rsidR="00EC5C80" w:rsidRPr="004E71C7" w:rsidRDefault="00791EB7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CD53BF" w:rsidRPr="004E71C7" w:rsidTr="0091168B">
        <w:trPr>
          <w:trHeight w:val="380"/>
        </w:trPr>
        <w:tc>
          <w:tcPr>
            <w:tcW w:w="9758" w:type="dxa"/>
            <w:gridSpan w:val="7"/>
            <w:noWrap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объем платных туристических услуг населению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</w:tcPr>
          <w:p w:rsidR="006553C8" w:rsidRPr="004E71C7" w:rsidRDefault="006553C8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фактических ценах </w:t>
            </w:r>
          </w:p>
        </w:tc>
        <w:tc>
          <w:tcPr>
            <w:tcW w:w="1502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4" w:type="dxa"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361" w:type="dxa"/>
            <w:vAlign w:val="center"/>
          </w:tcPr>
          <w:p w:rsidR="006553C8" w:rsidRPr="004E71C7" w:rsidRDefault="0091168B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  <w:tc>
          <w:tcPr>
            <w:tcW w:w="1010" w:type="dxa"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46" w:type="dxa"/>
            <w:vAlign w:val="center"/>
          </w:tcPr>
          <w:p w:rsidR="006553C8" w:rsidRPr="004E71C7" w:rsidRDefault="0091168B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879" w:type="dxa"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</w:tcPr>
          <w:p w:rsidR="006553C8" w:rsidRPr="004E71C7" w:rsidRDefault="006553C8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сопоставимых ценах  </w:t>
            </w:r>
          </w:p>
        </w:tc>
        <w:tc>
          <w:tcPr>
            <w:tcW w:w="1502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4" w:type="dxa"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1361" w:type="dxa"/>
            <w:vAlign w:val="center"/>
          </w:tcPr>
          <w:p w:rsidR="006553C8" w:rsidRPr="004E71C7" w:rsidRDefault="0091168B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010" w:type="dxa"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46" w:type="dxa"/>
            <w:vAlign w:val="center"/>
          </w:tcPr>
          <w:p w:rsidR="006553C8" w:rsidRPr="004E71C7" w:rsidRDefault="0091168B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879" w:type="dxa"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  <w:vAlign w:val="bottom"/>
          </w:tcPr>
          <w:p w:rsidR="006553C8" w:rsidRPr="004E71C7" w:rsidRDefault="006553C8" w:rsidP="00CD5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</w:t>
            </w:r>
          </w:p>
        </w:tc>
        <w:tc>
          <w:tcPr>
            <w:tcW w:w="1502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4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1361" w:type="dxa"/>
            <w:noWrap/>
            <w:vAlign w:val="center"/>
          </w:tcPr>
          <w:p w:rsidR="006553C8" w:rsidRPr="004E71C7" w:rsidRDefault="0091168B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998,7</w:t>
            </w:r>
          </w:p>
        </w:tc>
        <w:tc>
          <w:tcPr>
            <w:tcW w:w="1010" w:type="dxa"/>
            <w:noWrap/>
            <w:vAlign w:val="center"/>
          </w:tcPr>
          <w:p w:rsidR="006553C8" w:rsidRPr="004E71C7" w:rsidRDefault="001A5BF2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846" w:type="dxa"/>
            <w:noWrap/>
            <w:vAlign w:val="center"/>
          </w:tcPr>
          <w:p w:rsidR="006553C8" w:rsidRPr="004E71C7" w:rsidRDefault="0091168B" w:rsidP="00B0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1696,8</w:t>
            </w:r>
          </w:p>
        </w:tc>
        <w:tc>
          <w:tcPr>
            <w:tcW w:w="1879" w:type="dxa"/>
            <w:noWrap/>
            <w:vAlign w:val="center"/>
          </w:tcPr>
          <w:p w:rsidR="006553C8" w:rsidRPr="004E71C7" w:rsidRDefault="001A5BF2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1502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54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noWrap/>
            <w:vAlign w:val="center"/>
          </w:tcPr>
          <w:p w:rsidR="006553C8" w:rsidRPr="004E71C7" w:rsidRDefault="0091168B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10" w:type="dxa"/>
            <w:noWrap/>
            <w:vAlign w:val="center"/>
          </w:tcPr>
          <w:p w:rsidR="006553C8" w:rsidRPr="004E71C7" w:rsidRDefault="001A5BF2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846" w:type="dxa"/>
            <w:noWrap/>
            <w:vAlign w:val="center"/>
          </w:tcPr>
          <w:p w:rsidR="006553C8" w:rsidRPr="004E71C7" w:rsidRDefault="0091168B" w:rsidP="00B0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79" w:type="dxa"/>
            <w:noWrap/>
            <w:vAlign w:val="center"/>
          </w:tcPr>
          <w:p w:rsidR="006553C8" w:rsidRPr="004E71C7" w:rsidRDefault="001A5BF2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502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  <w:noWrap/>
            <w:vAlign w:val="center"/>
          </w:tcPr>
          <w:p w:rsidR="006553C8" w:rsidRPr="004E71C7" w:rsidRDefault="006553C8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1" w:type="dxa"/>
            <w:noWrap/>
            <w:vAlign w:val="center"/>
          </w:tcPr>
          <w:p w:rsidR="006553C8" w:rsidRPr="004E71C7" w:rsidRDefault="0091168B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10" w:type="dxa"/>
            <w:noWrap/>
            <w:vAlign w:val="center"/>
          </w:tcPr>
          <w:p w:rsidR="006553C8" w:rsidRPr="004E71C7" w:rsidRDefault="001A5BF2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846" w:type="dxa"/>
            <w:noWrap/>
            <w:vAlign w:val="center"/>
          </w:tcPr>
          <w:p w:rsidR="006553C8" w:rsidRPr="004E71C7" w:rsidRDefault="0091168B" w:rsidP="00B0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79" w:type="dxa"/>
            <w:noWrap/>
            <w:vAlign w:val="center"/>
          </w:tcPr>
          <w:p w:rsidR="006553C8" w:rsidRPr="004E71C7" w:rsidRDefault="001A5BF2" w:rsidP="00CD5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CD53BF" w:rsidRPr="004E71C7" w:rsidTr="0091168B">
        <w:trPr>
          <w:trHeight w:val="380"/>
        </w:trPr>
        <w:tc>
          <w:tcPr>
            <w:tcW w:w="9758" w:type="dxa"/>
            <w:gridSpan w:val="7"/>
            <w:noWrap/>
            <w:vAlign w:val="center"/>
          </w:tcPr>
          <w:p w:rsidR="00CD53BF" w:rsidRPr="004E71C7" w:rsidRDefault="00CD53BF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Экспорт туристических услуг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  <w:vAlign w:val="center"/>
          </w:tcPr>
          <w:p w:rsidR="009D4994" w:rsidRPr="004E71C7" w:rsidRDefault="009D4994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экспорт услуг</w:t>
            </w:r>
          </w:p>
        </w:tc>
        <w:tc>
          <w:tcPr>
            <w:tcW w:w="1502" w:type="dxa"/>
          </w:tcPr>
          <w:p w:rsidR="009D4994" w:rsidRPr="004E71C7" w:rsidRDefault="009D499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тыс.долл. США</w:t>
            </w:r>
          </w:p>
        </w:tc>
        <w:tc>
          <w:tcPr>
            <w:tcW w:w="1054" w:type="dxa"/>
            <w:noWrap/>
            <w:vAlign w:val="center"/>
          </w:tcPr>
          <w:p w:rsidR="009D4994" w:rsidRPr="004E71C7" w:rsidRDefault="009D499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361" w:type="dxa"/>
            <w:noWrap/>
            <w:vAlign w:val="center"/>
          </w:tcPr>
          <w:p w:rsidR="009D4994" w:rsidRPr="004E71C7" w:rsidRDefault="009D499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010" w:type="dxa"/>
            <w:noWrap/>
            <w:vAlign w:val="center"/>
          </w:tcPr>
          <w:p w:rsidR="009D4994" w:rsidRPr="004E71C7" w:rsidRDefault="009D499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846" w:type="dxa"/>
            <w:noWrap/>
            <w:vAlign w:val="center"/>
          </w:tcPr>
          <w:p w:rsidR="009D4994" w:rsidRPr="004E71C7" w:rsidRDefault="009D4994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879" w:type="dxa"/>
            <w:noWrap/>
            <w:vAlign w:val="center"/>
          </w:tcPr>
          <w:p w:rsidR="009D4994" w:rsidRPr="004E71C7" w:rsidRDefault="009D499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</w:tr>
      <w:tr w:rsidR="0091168B" w:rsidRPr="004E71C7" w:rsidTr="0091168B">
        <w:trPr>
          <w:trHeight w:val="50"/>
        </w:trPr>
        <w:tc>
          <w:tcPr>
            <w:tcW w:w="2106" w:type="dxa"/>
            <w:noWrap/>
            <w:vAlign w:val="center"/>
          </w:tcPr>
          <w:p w:rsidR="009D4994" w:rsidRPr="004E71C7" w:rsidRDefault="009D4994" w:rsidP="00CD53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охотмероприятия</w:t>
            </w:r>
          </w:p>
        </w:tc>
        <w:tc>
          <w:tcPr>
            <w:tcW w:w="1502" w:type="dxa"/>
          </w:tcPr>
          <w:p w:rsidR="009D4994" w:rsidRPr="004E71C7" w:rsidRDefault="009D4994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тыс.долл. США</w:t>
            </w:r>
          </w:p>
        </w:tc>
        <w:tc>
          <w:tcPr>
            <w:tcW w:w="1054" w:type="dxa"/>
            <w:noWrap/>
            <w:vAlign w:val="center"/>
          </w:tcPr>
          <w:p w:rsidR="009D4994" w:rsidRPr="004E71C7" w:rsidRDefault="005E5BF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61" w:type="dxa"/>
            <w:noWrap/>
            <w:vAlign w:val="center"/>
          </w:tcPr>
          <w:p w:rsidR="009D4994" w:rsidRPr="004E71C7" w:rsidRDefault="005E5BF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10" w:type="dxa"/>
            <w:noWrap/>
            <w:vAlign w:val="center"/>
          </w:tcPr>
          <w:p w:rsidR="009D4994" w:rsidRPr="004E71C7" w:rsidRDefault="005E5BF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846" w:type="dxa"/>
            <w:noWrap/>
            <w:vAlign w:val="center"/>
          </w:tcPr>
          <w:p w:rsidR="009D4994" w:rsidRPr="004E71C7" w:rsidRDefault="009D4994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879" w:type="dxa"/>
            <w:noWrap/>
            <w:vAlign w:val="center"/>
          </w:tcPr>
          <w:p w:rsidR="009D4994" w:rsidRPr="004E71C7" w:rsidRDefault="005E5BFD" w:rsidP="00CD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</w:tbl>
    <w:p w:rsidR="0025423B" w:rsidRPr="004E71C7" w:rsidRDefault="00CD53BF" w:rsidP="00006615">
      <w:pPr>
        <w:tabs>
          <w:tab w:val="left" w:pos="426"/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71C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 сфере торговли объем товарооборота в фактических ценах составил </w:t>
      </w:r>
      <w:r w:rsidR="00D45492" w:rsidRPr="004E71C7">
        <w:rPr>
          <w:rFonts w:ascii="Times New Roman" w:hAnsi="Times New Roman"/>
          <w:bCs/>
          <w:color w:val="000000"/>
          <w:sz w:val="24"/>
          <w:szCs w:val="24"/>
        </w:rPr>
        <w:t>550,2</w:t>
      </w:r>
      <w:r w:rsidR="005F0EAD" w:rsidRPr="004E71C7">
        <w:rPr>
          <w:rFonts w:ascii="Times New Roman" w:hAnsi="Times New Roman"/>
          <w:bCs/>
          <w:color w:val="000000"/>
          <w:sz w:val="24"/>
          <w:szCs w:val="24"/>
        </w:rPr>
        <w:t xml:space="preserve">  тыс</w:t>
      </w:r>
      <w:r w:rsidRPr="004E71C7">
        <w:rPr>
          <w:rFonts w:ascii="Times New Roman" w:hAnsi="Times New Roman"/>
          <w:bCs/>
          <w:color w:val="000000"/>
          <w:sz w:val="24"/>
          <w:szCs w:val="24"/>
        </w:rPr>
        <w:t xml:space="preserve">. руб., доля общественного питания в общем товарообороте – </w:t>
      </w:r>
      <w:r w:rsidR="00D45492" w:rsidRPr="004E71C7">
        <w:rPr>
          <w:rFonts w:ascii="Times New Roman" w:hAnsi="Times New Roman"/>
          <w:bCs/>
          <w:color w:val="000000"/>
          <w:sz w:val="24"/>
          <w:szCs w:val="24"/>
        </w:rPr>
        <w:t>15,0</w:t>
      </w:r>
      <w:r w:rsidRPr="004E71C7">
        <w:rPr>
          <w:rFonts w:ascii="Times New Roman" w:hAnsi="Times New Roman"/>
          <w:bCs/>
          <w:color w:val="000000"/>
          <w:sz w:val="24"/>
          <w:szCs w:val="24"/>
        </w:rPr>
        <w:t xml:space="preserve">%. Объем розничного товарооборота в фактических ценах составил </w:t>
      </w:r>
      <w:r w:rsidR="00D45492" w:rsidRPr="004E71C7">
        <w:rPr>
          <w:rFonts w:ascii="Times New Roman" w:hAnsi="Times New Roman"/>
          <w:bCs/>
          <w:color w:val="000000"/>
          <w:sz w:val="24"/>
          <w:szCs w:val="24"/>
        </w:rPr>
        <w:t>467,9</w:t>
      </w:r>
      <w:r w:rsidR="005F0EAD" w:rsidRPr="004E71C7">
        <w:rPr>
          <w:rFonts w:ascii="Times New Roman" w:hAnsi="Times New Roman"/>
          <w:bCs/>
          <w:color w:val="000000"/>
          <w:sz w:val="24"/>
          <w:szCs w:val="24"/>
        </w:rPr>
        <w:t xml:space="preserve"> тыс. руб. Прибыль</w:t>
      </w:r>
      <w:r w:rsidRPr="004E71C7"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 w:rsidR="005F0EAD" w:rsidRPr="004E71C7">
        <w:rPr>
          <w:rFonts w:ascii="Times New Roman" w:hAnsi="Times New Roman"/>
          <w:bCs/>
          <w:color w:val="000000"/>
          <w:sz w:val="24"/>
          <w:szCs w:val="24"/>
        </w:rPr>
        <w:t xml:space="preserve">т </w:t>
      </w:r>
      <w:r w:rsidR="00D45492" w:rsidRPr="004E71C7">
        <w:rPr>
          <w:rFonts w:ascii="Times New Roman" w:hAnsi="Times New Roman"/>
          <w:bCs/>
          <w:color w:val="000000"/>
          <w:sz w:val="24"/>
          <w:szCs w:val="24"/>
        </w:rPr>
        <w:t>реализации товаров составила</w:t>
      </w:r>
      <w:r w:rsidR="009665F5" w:rsidRPr="004E71C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7019A" w:rsidRPr="004E71C7">
        <w:rPr>
          <w:rFonts w:ascii="Times New Roman" w:hAnsi="Times New Roman"/>
          <w:bCs/>
          <w:color w:val="000000"/>
          <w:sz w:val="24"/>
          <w:szCs w:val="24"/>
        </w:rPr>
        <w:t>17,4</w:t>
      </w:r>
      <w:r w:rsidR="005F0EAD" w:rsidRPr="004E71C7">
        <w:rPr>
          <w:rFonts w:ascii="Times New Roman" w:hAnsi="Times New Roman"/>
          <w:bCs/>
          <w:color w:val="000000"/>
          <w:sz w:val="24"/>
          <w:szCs w:val="24"/>
        </w:rPr>
        <w:t xml:space="preserve">  тыс</w:t>
      </w:r>
      <w:r w:rsidRPr="004E71C7">
        <w:rPr>
          <w:rFonts w:ascii="Times New Roman" w:hAnsi="Times New Roman"/>
          <w:bCs/>
          <w:color w:val="000000"/>
          <w:sz w:val="24"/>
          <w:szCs w:val="24"/>
        </w:rPr>
        <w:t>. руб.</w:t>
      </w:r>
    </w:p>
    <w:p w:rsidR="0025423B" w:rsidRPr="00811BE0" w:rsidRDefault="0025423B" w:rsidP="0025423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lightGray"/>
        </w:rPr>
      </w:pPr>
    </w:p>
    <w:p w:rsidR="0025423B" w:rsidRPr="008D5F23" w:rsidRDefault="00A536F6" w:rsidP="008D5F2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1BE0">
        <w:rPr>
          <w:rFonts w:ascii="Times New Roman" w:hAnsi="Times New Roman"/>
          <w:sz w:val="24"/>
          <w:szCs w:val="28"/>
          <w:highlight w:val="lightGray"/>
        </w:rPr>
        <w:t xml:space="preserve">      </w:t>
      </w:r>
    </w:p>
    <w:p w:rsidR="005A64A7" w:rsidRPr="005A64A7" w:rsidRDefault="005A64A7" w:rsidP="00D026B5">
      <w:pPr>
        <w:jc w:val="center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Научно-исследовательская деятельность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Научно-исследовательская деятельность осуществляется научным отделом, который является структурным подразделением заповедника. Научно-техническое обеспечение деятельности ГПУ «Березинский биосферный заповедник» осуществляется за счет средств республиканского бюджета в соответствии с утвержденной Управляющим делами Президента Республики Беларусь бюджетной сметой. 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В соответствии с планом научных исследований и разработок научные исследования проводились по теме: «Комплексный анализ состояния  и динамики  природных экосистем Березинского биосферного  заповедника, научное обеспечение их охраны и устойчивого использования», которая включает отдельный раздел  «Динамика явлений и процессов в природных комплексах Березинского заповедника.  «Летопись природы».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Среднесписочная численность работников научного о</w:t>
      </w:r>
      <w:r w:rsidR="00D026B5">
        <w:rPr>
          <w:rFonts w:ascii="Times New Roman" w:hAnsi="Times New Roman"/>
          <w:sz w:val="28"/>
          <w:szCs w:val="28"/>
        </w:rPr>
        <w:t>тдела по состоянию на 01.01.2020</w:t>
      </w:r>
      <w:r w:rsidRPr="005A64A7">
        <w:rPr>
          <w:rFonts w:ascii="Times New Roman" w:hAnsi="Times New Roman"/>
          <w:sz w:val="28"/>
          <w:szCs w:val="28"/>
        </w:rPr>
        <w:t xml:space="preserve"> года составляет 15 человек, из них научные сотрудники – 12, в т.ч. 2 работника имеют ученую степень кандидата наук.  В 2017 году государственное природоохранное учреждение «Березинский биосферный заповедник» прошло аккредитацию в Государственном комитете по науке и технологиям и Национальной академии наук Беларуси в качестве научной организации на период до 29 ноября 2022 года (свидетельство № 171 от 30 ноября 2017 года).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   В 2020 году было завершено выполнение темы: «Комплексный анализ состояния  и динамики  природных экосистем Березинского биосферного  заповедника, научное обеспечение их охраны и устойчивого использования». Важнейшие научные и практические результаты проведенных исследований заключаются в следующем:</w:t>
      </w:r>
    </w:p>
    <w:p w:rsidR="005A64A7" w:rsidRPr="005A64A7" w:rsidRDefault="005A64A7" w:rsidP="005A64A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согласно международной классификации редких и уникальных биотопов Европы на территории заповедника выделено 25  указанных местообитаний, дана их геоботаническая характеристика, установлено состояние и занимаемая площадь (53,7% от общей  площади заповедника);</w:t>
      </w:r>
    </w:p>
    <w:p w:rsidR="005A64A7" w:rsidRPr="005A64A7" w:rsidRDefault="005A64A7" w:rsidP="005A64A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lastRenderedPageBreak/>
        <w:t xml:space="preserve">- среди выделенных редких и типичных биотопов наиболее представлены лесные (30,7 тыс. га) и болотные  (9.0 тыс. га), особую ценность для сохранения местообитаний редких видов растений и животных представляют биотопы пойменных лугов, на долю которых приходится 4.7 тыс. га или 53.5% общей площади лугов; </w:t>
      </w:r>
    </w:p>
    <w:p w:rsidR="005A64A7" w:rsidRPr="005A64A7" w:rsidRDefault="005A64A7" w:rsidP="005A64A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 - на основе многолетних исследований на постоянных пробных площадях проведен анализ изменения структуры древостоев в основных лесных формациях заповедника, показано, что на протяжении ряда десятилетий в составе древостоев поддерживается динамическое равновесие главных пород;</w:t>
      </w:r>
    </w:p>
    <w:p w:rsidR="005A64A7" w:rsidRPr="005A64A7" w:rsidRDefault="005A64A7" w:rsidP="005A64A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динамика древостоев на постоянных пробных площадях в коренных высоковозрастных лесах характеризуется дальнейшим накоплением запаса, насаждения хвойных пород, а также ольхи черной и березы пушистой относятся к первому классу биологической устойчивости  (78,4 – 98,6%);</w:t>
      </w:r>
    </w:p>
    <w:p w:rsidR="005A64A7" w:rsidRPr="005A64A7" w:rsidRDefault="005A64A7" w:rsidP="005A64A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установлены особенности накопления мертвой древесины в коренных  лесах с учетом влияния неблагоприятных природных факторов: выявлен рост запасов мертвой древесины, который достигает 15%- 20% от растущей части древостоя, что характерно для структуры неэксплуатируемых лесных экосистем;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установлены состояние, половозрастная структура, пути и сроки сезонной миграции зубров Борисовско-Березинской микропопуляции с территории заповедника, отмечается дальнейшее снижение численности зубров;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основе  проведенных периодических учетов численности хищных птиц на 10 учетных пунктах установлен их видовой состав и характер территориального распределения: составлены карты-схемы расположения гнезд и мест встречи дневных хищных птиц на территории заповедника;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- важнейшим фактором, влияющим на изменение характера территориального распределения исследованных видов птиц, является зарастание открытых луговых и болотных фитоценозов древесно-кустарниковой растительностью; 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совместно с учеными биологического факультета Белорусского государственного университета разработана и успешно апробирована новая методика  для исследования видового состава и относительного обилия видов семейства землеройковых;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lastRenderedPageBreak/>
        <w:t xml:space="preserve">- благодаря этому, на территории заповедника установлено единственное в Республике Беларусь местообитание крошечной бурозубки, а также вновь подтверждено обитание равнозубой бурозубки и малой куторы; </w:t>
      </w:r>
    </w:p>
    <w:p w:rsidR="005A64A7" w:rsidRPr="005A64A7" w:rsidRDefault="005A64A7" w:rsidP="005A64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открытых травяных сообществах низинных болот заповедника обнаружено 182 вида насекомых модельных групп: стрекоз - 23 вида, прямокрылых - 17 видов и настоящих полужескокрылых насекомых - 142 вида, в т.ч. выявлены местообитания 5 охраняемых видов насекомых Беларуси;</w:t>
      </w:r>
    </w:p>
    <w:p w:rsidR="005A64A7" w:rsidRPr="005A64A7" w:rsidRDefault="005A64A7" w:rsidP="005A64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в составе модельных групп насекомых доминируют растительноядные полифаги и виды, зимующие на эмбриональной стадии развития (яйцо);</w:t>
      </w:r>
    </w:p>
    <w:p w:rsidR="005A64A7" w:rsidRPr="005A64A7" w:rsidRDefault="005A64A7" w:rsidP="005A64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-установлено, что  гетероптерофауна открытых травяных сообществ низинных болот, в целом, имеет облик, характерный для луговых местообитаний с присутствием видов, топически и/или трофически связанных с травянистыми растениями, а также ряда стенотопных видов, приуроченных к влажным местообитаниям;</w:t>
      </w:r>
    </w:p>
    <w:p w:rsidR="005A64A7" w:rsidRPr="005A64A7" w:rsidRDefault="005A64A7" w:rsidP="005A64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- обнаружен новый для заповедника и редкий для фауны Беларуси (второе местообитание на территории) вид полужесткокрылых насекомых -  </w:t>
      </w:r>
      <w:r w:rsidRPr="005A64A7">
        <w:rPr>
          <w:rFonts w:ascii="Times New Roman" w:hAnsi="Times New Roman"/>
          <w:i/>
          <w:sz w:val="28"/>
          <w:szCs w:val="28"/>
          <w:lang w:val="en-US"/>
        </w:rPr>
        <w:t>Fieberocapsus</w:t>
      </w:r>
      <w:r w:rsidRPr="005A64A7">
        <w:rPr>
          <w:rFonts w:ascii="Times New Roman" w:hAnsi="Times New Roman"/>
          <w:i/>
          <w:sz w:val="28"/>
          <w:szCs w:val="28"/>
        </w:rPr>
        <w:t xml:space="preserve"> </w:t>
      </w:r>
      <w:r w:rsidRPr="005A64A7">
        <w:rPr>
          <w:rFonts w:ascii="Times New Roman" w:hAnsi="Times New Roman"/>
          <w:i/>
          <w:sz w:val="28"/>
          <w:szCs w:val="28"/>
          <w:lang w:val="en-US"/>
        </w:rPr>
        <w:t>flaveolus</w:t>
      </w:r>
      <w:r w:rsidRPr="005A64A7">
        <w:rPr>
          <w:rFonts w:ascii="Times New Roman" w:hAnsi="Times New Roman"/>
          <w:i/>
          <w:sz w:val="28"/>
          <w:szCs w:val="28"/>
        </w:rPr>
        <w:t xml:space="preserve"> </w:t>
      </w:r>
      <w:r w:rsidRPr="005A64A7">
        <w:rPr>
          <w:rFonts w:ascii="Times New Roman" w:hAnsi="Times New Roman"/>
          <w:sz w:val="28"/>
          <w:szCs w:val="28"/>
        </w:rPr>
        <w:t>(</w:t>
      </w:r>
      <w:r w:rsidRPr="005A64A7">
        <w:rPr>
          <w:rFonts w:ascii="Times New Roman" w:hAnsi="Times New Roman"/>
          <w:sz w:val="28"/>
          <w:szCs w:val="28"/>
          <w:lang w:val="en-US"/>
        </w:rPr>
        <w:t>Reuter</w:t>
      </w:r>
      <w:r w:rsidRPr="005A64A7">
        <w:rPr>
          <w:rFonts w:ascii="Times New Roman" w:hAnsi="Times New Roman"/>
          <w:sz w:val="28"/>
          <w:szCs w:val="28"/>
        </w:rPr>
        <w:t>, 1870);</w:t>
      </w:r>
    </w:p>
    <w:p w:rsidR="005A64A7" w:rsidRPr="005A64A7" w:rsidRDefault="005A64A7" w:rsidP="005A64A7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установлены особе</w:t>
      </w:r>
      <w:r w:rsidRPr="005A64A7">
        <w:rPr>
          <w:rFonts w:ascii="Times New Roman" w:hAnsi="Times New Roman"/>
          <w:sz w:val="28"/>
          <w:szCs w:val="28"/>
        </w:rPr>
        <w:t>н</w:t>
      </w:r>
      <w:r w:rsidRPr="005A64A7">
        <w:rPr>
          <w:rFonts w:ascii="Times New Roman" w:hAnsi="Times New Roman"/>
          <w:sz w:val="28"/>
          <w:szCs w:val="28"/>
        </w:rPr>
        <w:t>ности фенологических явлений в жизни растений и животных, связанные с изменением погодно-климатических показателей: по причине холодной затяжной весны произошло смещение на 8-10 дней сроков наступления отдельных фенофаз развития растений в апреле-мае  2020 года;</w:t>
      </w:r>
    </w:p>
    <w:p w:rsidR="005A64A7" w:rsidRPr="005A64A7" w:rsidRDefault="005A64A7" w:rsidP="005A64A7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- разработан проект Плана управления Березинским биосферным заповедником на период 2021 – 2030 годы, включая директивную часть на период 2021 – 2025 годы; </w:t>
      </w:r>
    </w:p>
    <w:p w:rsidR="005A64A7" w:rsidRPr="005A64A7" w:rsidRDefault="005A64A7" w:rsidP="005A64A7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обнаружено 16 новых для Березинского заповедника видов насекомых, в том числе 3 вида, новых для Республики Беларусь.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В прикладном аспекте научные исследования в отчетном году были направлены: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выполнение мероприятий Государственной программы «Охрана окружающей среды и устойчивое использование природных ресурсов» на 2016 – 2020 годы;</w:t>
      </w:r>
    </w:p>
    <w:p w:rsidR="005A64A7" w:rsidRPr="005A64A7" w:rsidRDefault="005A64A7" w:rsidP="005A64A7">
      <w:pPr>
        <w:ind w:firstLine="552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обеспечение выполнения условий и рекомендаций Резолюции Совета Европы о возобновлении заповеднику действия Европейского Диплома на период до 2020 года;</w:t>
      </w:r>
    </w:p>
    <w:p w:rsidR="005A64A7" w:rsidRPr="005A64A7" w:rsidRDefault="005A64A7" w:rsidP="005A64A7">
      <w:pPr>
        <w:ind w:firstLine="552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- на разработку предложений по совершенствованию подходов к сохранению и устойчивому использованию Борисовско-Березинской </w:t>
      </w:r>
      <w:r w:rsidRPr="005A64A7">
        <w:rPr>
          <w:rFonts w:ascii="Times New Roman" w:hAnsi="Times New Roman"/>
          <w:sz w:val="28"/>
          <w:szCs w:val="28"/>
        </w:rPr>
        <w:lastRenderedPageBreak/>
        <w:t>микропопуляции зубра (по результатам совещания «Перспективы сохранения и устойчивого управления популяцией европейского зубра в Беларуси»);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разработку предложений по наполнению плана мероприятий по сохранению и устойчивому использованию популяции рыси европейской;</w:t>
      </w:r>
    </w:p>
    <w:p w:rsidR="005A64A7" w:rsidRPr="005A64A7" w:rsidRDefault="005A64A7" w:rsidP="005A64A7">
      <w:pPr>
        <w:ind w:firstLine="552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разработку Перечня специально выделенных участков, предназначенных для обеспечения функционирования Березинского биосферного заповедника и жизнедеятельности граждан, проживающих в его границах;</w:t>
      </w:r>
    </w:p>
    <w:p w:rsidR="005A64A7" w:rsidRPr="005A64A7" w:rsidRDefault="005A64A7" w:rsidP="005A64A7">
      <w:pPr>
        <w:ind w:firstLine="552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разработку новых  орнитологических маршрутов с установкой искусственных гнездовий для птиц;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 на выполнение заповедником требований международного стандарта  FSC по устойчивому лесопользованию и управлению лесными ресурсами;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разработку Паспортов материальных историко-культурных ценностей, расположенных на территории заповедника в пределах Докшицкого района;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>- на развитие международного сотрудничества, совершенствование экологического просвещения и экотуризма, подготовку научно-популярных и рекламных изданий.</w:t>
      </w:r>
    </w:p>
    <w:p w:rsidR="005A64A7" w:rsidRPr="005A64A7" w:rsidRDefault="005A64A7" w:rsidP="005A64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По материалам научно-исследовательской работы сотрудниками научного отдела опубликованы 22 научные, научно-популярные статьи, тезисы и материалы конференций, в том числе подготовлен и издан пятнадцатый выпуск сборника научных статей «Особо охраняемые природные территории Беларуси. Исследования» объемом 312 страниц. </w:t>
      </w:r>
    </w:p>
    <w:p w:rsidR="005A64A7" w:rsidRPr="005A64A7" w:rsidRDefault="005A64A7" w:rsidP="005A64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Сотрудники отдела приняли участие в работе 10 республиканских конференций, семинаров и выставок. На базе заповедника было организовано 6 республиканских научно-практических семинаров. При  участии научных сотрудников проведен Республиканский семинар по выделению и сохранению  первобытных лесов в рамках проекта «Полесье – дикая природа без границ: восстановление одного из крупнейших природных ландшафтов Европы», а также организована Республиканская выставка «Жемчужина белорусской природы», посвященная 95-летию Березинского биосферного заповедника. </w:t>
      </w:r>
      <w:r w:rsidRPr="005A64A7">
        <w:rPr>
          <w:rFonts w:ascii="Times New Roman" w:hAnsi="Times New Roman"/>
          <w:sz w:val="30"/>
          <w:szCs w:val="30"/>
        </w:rPr>
        <w:t xml:space="preserve"> </w:t>
      </w:r>
      <w:r w:rsidRPr="005A64A7">
        <w:rPr>
          <w:rFonts w:ascii="Times New Roman" w:hAnsi="Times New Roman"/>
          <w:sz w:val="28"/>
          <w:szCs w:val="28"/>
        </w:rPr>
        <w:t>Результаты исследований использовались при проведении полевых практик  студентов  высших учебных заведений республики.</w:t>
      </w:r>
    </w:p>
    <w:p w:rsidR="005A64A7" w:rsidRPr="005A64A7" w:rsidRDefault="005A64A7" w:rsidP="005A64A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A64A7">
        <w:rPr>
          <w:rFonts w:ascii="Times New Roman" w:hAnsi="Times New Roman"/>
          <w:sz w:val="28"/>
          <w:szCs w:val="28"/>
        </w:rPr>
        <w:t xml:space="preserve">На основе подготовленного обзора результатов научной и природоохранной деятельности на территории заповедника, для  </w:t>
      </w:r>
      <w:r w:rsidRPr="005A64A7">
        <w:rPr>
          <w:rFonts w:ascii="Times New Roman" w:hAnsi="Times New Roman"/>
          <w:sz w:val="28"/>
          <w:szCs w:val="28"/>
        </w:rPr>
        <w:lastRenderedPageBreak/>
        <w:t xml:space="preserve">международного аудита по выполнению условий и рекомендаций Резолюции Совета Европы о возобновлении действия Европейского Диплома, действие Диплома продлено заповеднику на период до 2030 года. </w:t>
      </w:r>
    </w:p>
    <w:p w:rsidR="0025423B" w:rsidRPr="005A64A7" w:rsidRDefault="0025423B" w:rsidP="002542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5423B" w:rsidRDefault="0025423B" w:rsidP="002542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E5709" w:rsidRPr="004E71C7" w:rsidRDefault="00CD53BF" w:rsidP="006E5709">
      <w:pPr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 w:rsidRPr="006E5709">
        <w:rPr>
          <w:rFonts w:ascii="Times New Roman" w:hAnsi="Times New Roman"/>
          <w:sz w:val="36"/>
          <w:szCs w:val="24"/>
          <w:lang w:eastAsia="ru-RU"/>
        </w:rPr>
        <w:br w:type="page"/>
      </w:r>
      <w:r w:rsidR="006E5709"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lastRenderedPageBreak/>
        <w:t>Основные финансово-экономические показатели</w:t>
      </w:r>
    </w:p>
    <w:p w:rsidR="006E5709" w:rsidRPr="004E71C7" w:rsidRDefault="006E5709" w:rsidP="006E5709">
      <w:pPr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ГПУ "</w:t>
      </w:r>
      <w:r w:rsidR="0025423B"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Березинский биосферный заповедник</w:t>
      </w:r>
      <w:r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" (</w:t>
      </w:r>
      <w:r w:rsidR="00671D2D"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январь-декабрь </w:t>
      </w:r>
      <w:r w:rsidR="00D026B5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2020</w:t>
      </w:r>
      <w:r w:rsidRPr="004E71C7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 года)</w:t>
      </w:r>
    </w:p>
    <w:p w:rsidR="005B12E9" w:rsidRPr="004E71C7" w:rsidRDefault="005B12E9" w:rsidP="006E5709">
      <w:pPr>
        <w:spacing w:after="0" w:line="240" w:lineRule="auto"/>
        <w:ind w:right="180"/>
        <w:jc w:val="center"/>
        <w:rPr>
          <w:rFonts w:ascii="Times New Roman" w:eastAsia="Arial Unicode MS" w:hAnsi="Times New Roman"/>
          <w:b/>
          <w:color w:val="000000"/>
          <w:sz w:val="20"/>
          <w:szCs w:val="16"/>
          <w:lang w:eastAsia="ru-RU"/>
        </w:rPr>
      </w:pPr>
    </w:p>
    <w:tbl>
      <w:tblPr>
        <w:tblW w:w="8959" w:type="dxa"/>
        <w:jc w:val="center"/>
        <w:tblLook w:val="00A0"/>
      </w:tblPr>
      <w:tblGrid>
        <w:gridCol w:w="3160"/>
        <w:gridCol w:w="1435"/>
        <w:gridCol w:w="1221"/>
        <w:gridCol w:w="1260"/>
        <w:gridCol w:w="900"/>
        <w:gridCol w:w="983"/>
      </w:tblGrid>
      <w:tr w:rsidR="006E5709" w:rsidRPr="004E71C7" w:rsidTr="009A746D">
        <w:trPr>
          <w:trHeight w:val="405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709" w:rsidRPr="004E71C7" w:rsidRDefault="00D026B5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E5709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709" w:rsidRPr="004E71C7" w:rsidRDefault="005B12E9" w:rsidP="00E57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 20</w:t>
            </w:r>
            <w:r w:rsidR="00E57D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6E5709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 роста</w:t>
            </w:r>
            <w:r w:rsidR="00700128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бизнес-плану</w:t>
            </w: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6E5709" w:rsidRPr="004E71C7" w:rsidTr="009A746D">
        <w:trPr>
          <w:trHeight w:val="60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09" w:rsidRPr="004E71C7" w:rsidRDefault="006E5709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B4" w:rsidRPr="004E71C7" w:rsidTr="009A746D">
        <w:trPr>
          <w:trHeight w:val="6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производства промышленной продукции  в фактических ценах (всего)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9469BB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0877B4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5B12E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7216</w:t>
            </w:r>
            <w:r w:rsidR="006F2CFB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D026B5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5B12E9" w:rsidP="00C40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6966</w:t>
            </w:r>
            <w:r w:rsidR="009665F5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5B12E9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0877B4" w:rsidRPr="004E71C7" w:rsidTr="009A746D">
        <w:trPr>
          <w:trHeight w:val="405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объема производства</w:t>
            </w:r>
            <w:r w:rsidR="000877B4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продукции в сопоставимых ценах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7D5F8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08DF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F2CFB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D026B5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DE08DF" w:rsidP="00C40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DE08DF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0877B4" w:rsidRPr="004E71C7" w:rsidTr="009A746D">
        <w:trPr>
          <w:trHeight w:val="276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7B4" w:rsidRPr="004E71C7" w:rsidTr="009A746D">
        <w:trPr>
          <w:trHeight w:val="37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услуг в фактических ценах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9469BB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0877B4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2C3E1F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D026B5" w:rsidP="008F5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2C3E1F" w:rsidP="00D0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2C3E1F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0877B4" w:rsidRPr="004E71C7" w:rsidTr="009A746D">
        <w:trPr>
          <w:trHeight w:val="42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объема услуг </w:t>
            </w:r>
            <w:r w:rsidR="000877B4"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D026B5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9A746D" w:rsidP="00C40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0877B4" w:rsidRPr="004E71C7" w:rsidTr="009A746D">
        <w:trPr>
          <w:trHeight w:val="276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6D" w:rsidRPr="004E71C7" w:rsidTr="009A746D">
        <w:trPr>
          <w:trHeight w:val="39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туристических услуг  в фактических ценах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1421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1113,7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1058,9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1421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9A746D" w:rsidRPr="004E71C7" w:rsidTr="009A746D">
        <w:trPr>
          <w:trHeight w:val="39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объема  туристических услуг   в сопоставимых ценах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9A746D" w:rsidRPr="004E71C7" w:rsidTr="009A746D">
        <w:trPr>
          <w:trHeight w:val="276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6D" w:rsidRPr="004E71C7" w:rsidTr="009A746D">
        <w:trPr>
          <w:trHeight w:val="6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Экспорт (товаров, работ  и услуг)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долл. США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9A746D" w:rsidRPr="004E71C7" w:rsidTr="009A746D">
        <w:trPr>
          <w:trHeight w:val="67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Выручка от реализации (товаров, работ, услуг)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6536,0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9A746D" w:rsidRPr="004E71C7" w:rsidTr="009A746D">
        <w:trPr>
          <w:trHeight w:val="73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 от реализации (товаров, работ, услуг)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9A746D" w:rsidRPr="004E71C7" w:rsidTr="009A746D">
        <w:trPr>
          <w:trHeight w:val="42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реализованной продукции  (товаров, работ, услуг)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D815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746D" w:rsidRPr="004E71C7" w:rsidRDefault="009A746D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34,6</w:t>
            </w:r>
          </w:p>
          <w:p w:rsidR="009A746D" w:rsidRPr="004E71C7" w:rsidRDefault="009A746D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D81518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9A746D" w:rsidRPr="004E71C7" w:rsidTr="009A746D">
        <w:trPr>
          <w:trHeight w:val="183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D81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6D" w:rsidRPr="004E71C7" w:rsidTr="009A746D">
        <w:trPr>
          <w:trHeight w:val="37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1D7A6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46D" w:rsidRPr="004E71C7" w:rsidRDefault="001D7A6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9A746D" w:rsidRPr="004E71C7" w:rsidTr="009A746D">
        <w:trPr>
          <w:trHeight w:val="36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с начала года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AC697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746D" w:rsidRPr="004E71C7" w:rsidTr="009A746D">
        <w:trPr>
          <w:trHeight w:val="375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6D" w:rsidRPr="004E71C7" w:rsidTr="009A746D">
        <w:trPr>
          <w:trHeight w:val="375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D" w:rsidRPr="004E71C7" w:rsidRDefault="009A746D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с начала года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46D" w:rsidRPr="004E71C7" w:rsidRDefault="009A746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1D7A6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E57D4D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1007,0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9A746D" w:rsidP="00B0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A746D" w:rsidRPr="004E71C7" w:rsidRDefault="001D7A64" w:rsidP="002542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1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0877B4" w:rsidRPr="004E71C7" w:rsidTr="009A746D">
        <w:trPr>
          <w:trHeight w:val="375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B4" w:rsidRPr="004E71C7" w:rsidRDefault="000877B4" w:rsidP="00254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53BF" w:rsidRPr="004E71C7" w:rsidRDefault="00CD53BF" w:rsidP="00CD53BF">
      <w:pPr>
        <w:ind w:right="-386"/>
        <w:rPr>
          <w:color w:val="000000"/>
          <w:sz w:val="28"/>
          <w:szCs w:val="28"/>
        </w:rPr>
      </w:pPr>
    </w:p>
    <w:p w:rsidR="00C40822" w:rsidRPr="004E71C7" w:rsidRDefault="00C40822" w:rsidP="00CD53BF">
      <w:pPr>
        <w:ind w:right="-386"/>
        <w:rPr>
          <w:color w:val="000000"/>
          <w:sz w:val="28"/>
          <w:szCs w:val="28"/>
        </w:rPr>
      </w:pPr>
    </w:p>
    <w:p w:rsidR="00C40822" w:rsidRPr="004E71C7" w:rsidRDefault="00C40822" w:rsidP="00CD53BF">
      <w:pPr>
        <w:ind w:right="-386"/>
        <w:rPr>
          <w:color w:val="000000"/>
          <w:sz w:val="28"/>
          <w:szCs w:val="28"/>
        </w:rPr>
      </w:pPr>
    </w:p>
    <w:p w:rsidR="00C40822" w:rsidRPr="004E71C7" w:rsidRDefault="00C40822" w:rsidP="00CD53BF">
      <w:pPr>
        <w:ind w:right="-386"/>
        <w:rPr>
          <w:color w:val="000000"/>
          <w:sz w:val="28"/>
          <w:szCs w:val="28"/>
        </w:rPr>
      </w:pPr>
    </w:p>
    <w:p w:rsidR="00C40822" w:rsidRDefault="00C40822" w:rsidP="00CD53BF">
      <w:pPr>
        <w:ind w:right="-386"/>
        <w:rPr>
          <w:sz w:val="28"/>
          <w:szCs w:val="28"/>
        </w:rPr>
      </w:pPr>
    </w:p>
    <w:p w:rsidR="00C40822" w:rsidRDefault="00C40822" w:rsidP="00CD53BF">
      <w:pPr>
        <w:ind w:right="-386"/>
        <w:rPr>
          <w:sz w:val="28"/>
          <w:szCs w:val="28"/>
        </w:rPr>
      </w:pPr>
    </w:p>
    <w:sectPr w:rsidR="00C40822" w:rsidSect="004545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♦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F43234"/>
    <w:multiLevelType w:val="hybridMultilevel"/>
    <w:tmpl w:val="74A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7ED1"/>
    <w:multiLevelType w:val="hybridMultilevel"/>
    <w:tmpl w:val="8F68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176C"/>
    <w:multiLevelType w:val="hybridMultilevel"/>
    <w:tmpl w:val="9E1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E4D1D"/>
    <w:multiLevelType w:val="hybridMultilevel"/>
    <w:tmpl w:val="71F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111B"/>
    <w:multiLevelType w:val="hybridMultilevel"/>
    <w:tmpl w:val="F58C887C"/>
    <w:lvl w:ilvl="0" w:tplc="A3020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882F43"/>
    <w:multiLevelType w:val="hybridMultilevel"/>
    <w:tmpl w:val="9266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F3A4D"/>
    <w:multiLevelType w:val="hybridMultilevel"/>
    <w:tmpl w:val="784453B2"/>
    <w:lvl w:ilvl="0" w:tplc="6D56EE4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396612"/>
    <w:rsid w:val="0000315D"/>
    <w:rsid w:val="00006615"/>
    <w:rsid w:val="00057CE8"/>
    <w:rsid w:val="0006083E"/>
    <w:rsid w:val="000877B4"/>
    <w:rsid w:val="000A08A2"/>
    <w:rsid w:val="000A1AF1"/>
    <w:rsid w:val="000B1030"/>
    <w:rsid w:val="000E0D7F"/>
    <w:rsid w:val="000E35FD"/>
    <w:rsid w:val="00117A2C"/>
    <w:rsid w:val="001319E4"/>
    <w:rsid w:val="001349D5"/>
    <w:rsid w:val="0014216D"/>
    <w:rsid w:val="00143B4E"/>
    <w:rsid w:val="00154E0C"/>
    <w:rsid w:val="0015761B"/>
    <w:rsid w:val="001673A3"/>
    <w:rsid w:val="00181E2A"/>
    <w:rsid w:val="0019372D"/>
    <w:rsid w:val="001960B6"/>
    <w:rsid w:val="001A5BF2"/>
    <w:rsid w:val="001B1111"/>
    <w:rsid w:val="001C2DCC"/>
    <w:rsid w:val="001C5CF1"/>
    <w:rsid w:val="001C6368"/>
    <w:rsid w:val="001C67F1"/>
    <w:rsid w:val="001D7A64"/>
    <w:rsid w:val="001F0DAC"/>
    <w:rsid w:val="001F128C"/>
    <w:rsid w:val="00201C4C"/>
    <w:rsid w:val="00230FF3"/>
    <w:rsid w:val="00243392"/>
    <w:rsid w:val="0025423B"/>
    <w:rsid w:val="00264497"/>
    <w:rsid w:val="00270490"/>
    <w:rsid w:val="0027663D"/>
    <w:rsid w:val="002840D8"/>
    <w:rsid w:val="0029054D"/>
    <w:rsid w:val="002A2CBF"/>
    <w:rsid w:val="002A33D7"/>
    <w:rsid w:val="002C3E1F"/>
    <w:rsid w:val="002F3CA7"/>
    <w:rsid w:val="002F7ADD"/>
    <w:rsid w:val="00320529"/>
    <w:rsid w:val="00321B89"/>
    <w:rsid w:val="00334C8D"/>
    <w:rsid w:val="00342816"/>
    <w:rsid w:val="00343015"/>
    <w:rsid w:val="00344FC8"/>
    <w:rsid w:val="00375300"/>
    <w:rsid w:val="00396612"/>
    <w:rsid w:val="003A039A"/>
    <w:rsid w:val="003B389C"/>
    <w:rsid w:val="003D75E6"/>
    <w:rsid w:val="003E5902"/>
    <w:rsid w:val="003E6541"/>
    <w:rsid w:val="003E7105"/>
    <w:rsid w:val="00401735"/>
    <w:rsid w:val="0045132B"/>
    <w:rsid w:val="00454511"/>
    <w:rsid w:val="00455701"/>
    <w:rsid w:val="004827CF"/>
    <w:rsid w:val="004844E8"/>
    <w:rsid w:val="0049305F"/>
    <w:rsid w:val="004B0B61"/>
    <w:rsid w:val="004B675E"/>
    <w:rsid w:val="004B7E51"/>
    <w:rsid w:val="004C76A5"/>
    <w:rsid w:val="004D007E"/>
    <w:rsid w:val="004E71C7"/>
    <w:rsid w:val="004E7449"/>
    <w:rsid w:val="005038F9"/>
    <w:rsid w:val="005337E4"/>
    <w:rsid w:val="005526F2"/>
    <w:rsid w:val="00554592"/>
    <w:rsid w:val="00593764"/>
    <w:rsid w:val="005A2F2A"/>
    <w:rsid w:val="005A3E1E"/>
    <w:rsid w:val="005A4B1F"/>
    <w:rsid w:val="005A64A7"/>
    <w:rsid w:val="005B12E9"/>
    <w:rsid w:val="005C43A2"/>
    <w:rsid w:val="005D0683"/>
    <w:rsid w:val="005D652D"/>
    <w:rsid w:val="005E0AE5"/>
    <w:rsid w:val="005E1267"/>
    <w:rsid w:val="005E2ED7"/>
    <w:rsid w:val="005E5BFD"/>
    <w:rsid w:val="005F0EAD"/>
    <w:rsid w:val="00612DE9"/>
    <w:rsid w:val="006164F0"/>
    <w:rsid w:val="006173D9"/>
    <w:rsid w:val="00624285"/>
    <w:rsid w:val="00626403"/>
    <w:rsid w:val="006553C8"/>
    <w:rsid w:val="00655667"/>
    <w:rsid w:val="0067155F"/>
    <w:rsid w:val="00671D2D"/>
    <w:rsid w:val="0068725E"/>
    <w:rsid w:val="0069415C"/>
    <w:rsid w:val="00695397"/>
    <w:rsid w:val="006B71BA"/>
    <w:rsid w:val="006E5709"/>
    <w:rsid w:val="006F2CFB"/>
    <w:rsid w:val="00700128"/>
    <w:rsid w:val="00726ACF"/>
    <w:rsid w:val="00746AF1"/>
    <w:rsid w:val="0075301F"/>
    <w:rsid w:val="007540AB"/>
    <w:rsid w:val="007602C1"/>
    <w:rsid w:val="00770AE3"/>
    <w:rsid w:val="00785FA4"/>
    <w:rsid w:val="00791EB7"/>
    <w:rsid w:val="007964D1"/>
    <w:rsid w:val="007A1586"/>
    <w:rsid w:val="007A4E16"/>
    <w:rsid w:val="007C3582"/>
    <w:rsid w:val="007D5F88"/>
    <w:rsid w:val="007E1EF6"/>
    <w:rsid w:val="007E5C4E"/>
    <w:rsid w:val="007F3AF6"/>
    <w:rsid w:val="00804E10"/>
    <w:rsid w:val="00811BE0"/>
    <w:rsid w:val="008268C4"/>
    <w:rsid w:val="00834F48"/>
    <w:rsid w:val="00843972"/>
    <w:rsid w:val="0084598C"/>
    <w:rsid w:val="00867E40"/>
    <w:rsid w:val="00877350"/>
    <w:rsid w:val="008A3F22"/>
    <w:rsid w:val="008B6182"/>
    <w:rsid w:val="008C259E"/>
    <w:rsid w:val="008D5F23"/>
    <w:rsid w:val="008E0F3F"/>
    <w:rsid w:val="008F50C3"/>
    <w:rsid w:val="0091168B"/>
    <w:rsid w:val="00923640"/>
    <w:rsid w:val="00941653"/>
    <w:rsid w:val="009446EA"/>
    <w:rsid w:val="009469BB"/>
    <w:rsid w:val="00964D2E"/>
    <w:rsid w:val="009665F5"/>
    <w:rsid w:val="00972B3D"/>
    <w:rsid w:val="0098494E"/>
    <w:rsid w:val="0099238D"/>
    <w:rsid w:val="00993191"/>
    <w:rsid w:val="009A01C2"/>
    <w:rsid w:val="009A65C4"/>
    <w:rsid w:val="009A746D"/>
    <w:rsid w:val="009B1B95"/>
    <w:rsid w:val="009B36C0"/>
    <w:rsid w:val="009C13FB"/>
    <w:rsid w:val="009D4994"/>
    <w:rsid w:val="009D4B44"/>
    <w:rsid w:val="009E5E7B"/>
    <w:rsid w:val="009F20C8"/>
    <w:rsid w:val="009F55EC"/>
    <w:rsid w:val="00A012A9"/>
    <w:rsid w:val="00A117CA"/>
    <w:rsid w:val="00A17F40"/>
    <w:rsid w:val="00A23EC1"/>
    <w:rsid w:val="00A30862"/>
    <w:rsid w:val="00A3353F"/>
    <w:rsid w:val="00A36CD6"/>
    <w:rsid w:val="00A37A01"/>
    <w:rsid w:val="00A536F6"/>
    <w:rsid w:val="00A53B85"/>
    <w:rsid w:val="00A545F7"/>
    <w:rsid w:val="00A564BA"/>
    <w:rsid w:val="00A85C9B"/>
    <w:rsid w:val="00A873B9"/>
    <w:rsid w:val="00A8768B"/>
    <w:rsid w:val="00AA2A9A"/>
    <w:rsid w:val="00AA56AA"/>
    <w:rsid w:val="00AA6798"/>
    <w:rsid w:val="00AC0F9D"/>
    <w:rsid w:val="00AC10EB"/>
    <w:rsid w:val="00AC6974"/>
    <w:rsid w:val="00AD0013"/>
    <w:rsid w:val="00AD5387"/>
    <w:rsid w:val="00AF51E7"/>
    <w:rsid w:val="00B035FE"/>
    <w:rsid w:val="00B05D57"/>
    <w:rsid w:val="00B072C8"/>
    <w:rsid w:val="00B07663"/>
    <w:rsid w:val="00B25CFE"/>
    <w:rsid w:val="00B3454B"/>
    <w:rsid w:val="00B50710"/>
    <w:rsid w:val="00B52B02"/>
    <w:rsid w:val="00B720C9"/>
    <w:rsid w:val="00B84DDE"/>
    <w:rsid w:val="00B97949"/>
    <w:rsid w:val="00BB2F35"/>
    <w:rsid w:val="00BC3AEE"/>
    <w:rsid w:val="00BC7C6B"/>
    <w:rsid w:val="00BE1560"/>
    <w:rsid w:val="00BE3347"/>
    <w:rsid w:val="00BE778F"/>
    <w:rsid w:val="00BF5E1A"/>
    <w:rsid w:val="00C12199"/>
    <w:rsid w:val="00C172E9"/>
    <w:rsid w:val="00C264E0"/>
    <w:rsid w:val="00C3420E"/>
    <w:rsid w:val="00C404A3"/>
    <w:rsid w:val="00C40822"/>
    <w:rsid w:val="00C67DBC"/>
    <w:rsid w:val="00C73647"/>
    <w:rsid w:val="00C916A9"/>
    <w:rsid w:val="00C95048"/>
    <w:rsid w:val="00C956ED"/>
    <w:rsid w:val="00CB7BCF"/>
    <w:rsid w:val="00CD5200"/>
    <w:rsid w:val="00CD53BF"/>
    <w:rsid w:val="00CD742D"/>
    <w:rsid w:val="00CE4990"/>
    <w:rsid w:val="00CF5C54"/>
    <w:rsid w:val="00D026B5"/>
    <w:rsid w:val="00D07406"/>
    <w:rsid w:val="00D30410"/>
    <w:rsid w:val="00D45492"/>
    <w:rsid w:val="00D5341E"/>
    <w:rsid w:val="00D53715"/>
    <w:rsid w:val="00D81518"/>
    <w:rsid w:val="00D96302"/>
    <w:rsid w:val="00D96AF6"/>
    <w:rsid w:val="00DA6B64"/>
    <w:rsid w:val="00DA7E6E"/>
    <w:rsid w:val="00DE08DF"/>
    <w:rsid w:val="00DE5D13"/>
    <w:rsid w:val="00DE6BEF"/>
    <w:rsid w:val="00E22E25"/>
    <w:rsid w:val="00E24D9B"/>
    <w:rsid w:val="00E25769"/>
    <w:rsid w:val="00E277B6"/>
    <w:rsid w:val="00E54FB7"/>
    <w:rsid w:val="00E57D4D"/>
    <w:rsid w:val="00E7714B"/>
    <w:rsid w:val="00E77BAE"/>
    <w:rsid w:val="00E82B4D"/>
    <w:rsid w:val="00E84E9E"/>
    <w:rsid w:val="00E86C44"/>
    <w:rsid w:val="00E86EDC"/>
    <w:rsid w:val="00E90C55"/>
    <w:rsid w:val="00E921DA"/>
    <w:rsid w:val="00EB459F"/>
    <w:rsid w:val="00EB53EF"/>
    <w:rsid w:val="00EC5C80"/>
    <w:rsid w:val="00EF5FF9"/>
    <w:rsid w:val="00F0535A"/>
    <w:rsid w:val="00F05641"/>
    <w:rsid w:val="00F45E8F"/>
    <w:rsid w:val="00F7019A"/>
    <w:rsid w:val="00F764C5"/>
    <w:rsid w:val="00F7679C"/>
    <w:rsid w:val="00F85A52"/>
    <w:rsid w:val="00FA2514"/>
    <w:rsid w:val="00FC319D"/>
    <w:rsid w:val="00FF468E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D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link w:val="Style40"/>
    <w:rsid w:val="00C6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40">
    <w:name w:val="Style4 Знак"/>
    <w:link w:val="Style4"/>
    <w:rsid w:val="00C67DBC"/>
    <w:rPr>
      <w:rFonts w:eastAsia="Calibri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D53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25423B"/>
    <w:pPr>
      <w:spacing w:after="120"/>
    </w:pPr>
  </w:style>
  <w:style w:type="paragraph" w:styleId="a4">
    <w:name w:val="Body Text Indent"/>
    <w:basedOn w:val="a"/>
    <w:rsid w:val="00E90C55"/>
    <w:pPr>
      <w:spacing w:after="120"/>
      <w:ind w:left="283"/>
    </w:pPr>
  </w:style>
  <w:style w:type="paragraph" w:styleId="a5">
    <w:name w:val="Balloon Text"/>
    <w:basedOn w:val="a"/>
    <w:link w:val="a6"/>
    <w:rsid w:val="007001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700128"/>
    <w:rPr>
      <w:rFonts w:ascii="Tahoma" w:eastAsia="Calibri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a"/>
    <w:link w:val="ListParagraphChar"/>
    <w:rsid w:val="008D5F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paragraph" w:styleId="a7">
    <w:name w:val="List Paragraph"/>
    <w:basedOn w:val="a"/>
    <w:qFormat/>
    <w:rsid w:val="00EB459F"/>
    <w:pPr>
      <w:spacing w:after="0" w:line="240" w:lineRule="atLeast"/>
      <w:ind w:left="720"/>
      <w:contextualSpacing/>
    </w:pPr>
  </w:style>
  <w:style w:type="character" w:customStyle="1" w:styleId="ListParagraphChar">
    <w:name w:val="List Paragraph Char"/>
    <w:link w:val="ListParagraph"/>
    <w:locked/>
    <w:rsid w:val="00EB459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32AFE-3C2E-475E-8785-A796094C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Березинский заповедник учрежден Постановлением Совета Народных Комиссаров БССР от 30 января 1925 «Об учреждении Государственного  охотничьего заповедника в Борисовском округе»</vt:lpstr>
    </vt:vector>
  </TitlesOfParts>
  <Company>MoBIL GROUP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Березинский заповедник учрежден Постановлением Совета Народных Комиссаров БССР от 30 января 1925 «Об учреждении Государственного  охотничьего заповедника в Борисовском округе»</dc:title>
  <dc:creator>Admin</dc:creator>
  <cp:lastModifiedBy>Admin</cp:lastModifiedBy>
  <cp:revision>2</cp:revision>
  <cp:lastPrinted>2021-12-21T09:01:00Z</cp:lastPrinted>
  <dcterms:created xsi:type="dcterms:W3CDTF">2021-12-21T13:07:00Z</dcterms:created>
  <dcterms:modified xsi:type="dcterms:W3CDTF">2021-12-21T13:07:00Z</dcterms:modified>
</cp:coreProperties>
</file>